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A50" w:rsidRPr="007B24DD" w:rsidRDefault="00987A50" w:rsidP="007B24DD">
      <w:pPr>
        <w:spacing w:after="120" w:line="276" w:lineRule="auto"/>
        <w:jc w:val="both"/>
        <w:rPr>
          <w:rFonts w:ascii="Arial" w:hAnsi="Arial" w:cs="Arial"/>
          <w:b/>
        </w:rPr>
      </w:pPr>
    </w:p>
    <w:p w:rsidR="00493E0A" w:rsidRPr="007B24DD" w:rsidRDefault="00493E0A" w:rsidP="00227E64">
      <w:pPr>
        <w:spacing w:after="360" w:line="276" w:lineRule="auto"/>
        <w:jc w:val="center"/>
        <w:outlineLvl w:val="0"/>
        <w:rPr>
          <w:rFonts w:ascii="Arial" w:hAnsi="Arial" w:cs="Arial"/>
          <w:b/>
          <w:u w:val="single"/>
          <w:lang w:eastAsia="ar-SA"/>
        </w:rPr>
      </w:pPr>
      <w:r w:rsidRPr="007B24DD">
        <w:rPr>
          <w:rFonts w:ascii="Arial" w:hAnsi="Arial" w:cs="Arial"/>
          <w:b/>
          <w:u w:val="single"/>
          <w:lang w:eastAsia="ar-SA"/>
        </w:rPr>
        <w:t>TERMO DE REFERÊNCIA</w:t>
      </w:r>
    </w:p>
    <w:p w:rsidR="00493E0A" w:rsidRPr="007B24DD" w:rsidRDefault="00493E0A" w:rsidP="007B24DD">
      <w:pPr>
        <w:widowControl w:val="0"/>
        <w:numPr>
          <w:ilvl w:val="0"/>
          <w:numId w:val="1"/>
        </w:numPr>
        <w:shd w:val="clear" w:color="auto" w:fill="FFFFFF" w:themeFill="background1"/>
        <w:suppressAutoHyphens/>
        <w:spacing w:after="360" w:line="276" w:lineRule="auto"/>
        <w:jc w:val="both"/>
        <w:rPr>
          <w:rFonts w:ascii="Arial" w:hAnsi="Arial" w:cs="Arial"/>
          <w:b/>
          <w:u w:val="single"/>
        </w:rPr>
      </w:pPr>
      <w:r w:rsidRPr="007B24DD">
        <w:rPr>
          <w:rFonts w:ascii="Arial" w:hAnsi="Arial" w:cs="Arial"/>
          <w:b/>
          <w:u w:val="single"/>
        </w:rPr>
        <w:t>OBJETO</w:t>
      </w:r>
    </w:p>
    <w:p w:rsidR="00493E0A" w:rsidRPr="007B24DD" w:rsidRDefault="00493E0A" w:rsidP="007B24DD">
      <w:pPr>
        <w:widowControl w:val="0"/>
        <w:numPr>
          <w:ilvl w:val="1"/>
          <w:numId w:val="1"/>
        </w:numPr>
        <w:suppressAutoHyphens/>
        <w:spacing w:after="360" w:line="276" w:lineRule="auto"/>
        <w:ind w:left="567"/>
        <w:jc w:val="both"/>
        <w:rPr>
          <w:rFonts w:ascii="Arial" w:hAnsi="Arial" w:cs="Arial"/>
          <w:iCs/>
          <w:color w:val="000000"/>
          <w:shd w:val="clear" w:color="auto" w:fill="B3B3B3"/>
        </w:rPr>
      </w:pPr>
      <w:r w:rsidRPr="007B24DD">
        <w:rPr>
          <w:rFonts w:ascii="Arial" w:hAnsi="Arial" w:cs="Arial"/>
        </w:rPr>
        <w:t>O presente documento tem por obj</w:t>
      </w:r>
      <w:r w:rsidR="007C4AFB" w:rsidRPr="007B24DD">
        <w:rPr>
          <w:rFonts w:ascii="Arial" w:hAnsi="Arial" w:cs="Arial"/>
        </w:rPr>
        <w:t>etivo a aquisição de embarcação</w:t>
      </w:r>
      <w:r w:rsidRPr="007B24DD">
        <w:rPr>
          <w:rFonts w:ascii="Arial" w:hAnsi="Arial" w:cs="Arial"/>
        </w:rPr>
        <w:t xml:space="preserve"> para </w:t>
      </w:r>
      <w:r w:rsidR="00463110" w:rsidRPr="007B24DD">
        <w:rPr>
          <w:rFonts w:ascii="Arial" w:hAnsi="Arial" w:cs="Arial"/>
        </w:rPr>
        <w:t>patrulhamento, abordagens e</w:t>
      </w:r>
      <w:r w:rsidR="007E30BE" w:rsidRPr="007B24DD">
        <w:rPr>
          <w:rFonts w:ascii="Arial" w:hAnsi="Arial" w:cs="Arial"/>
        </w:rPr>
        <w:t xml:space="preserve"> interdições </w:t>
      </w:r>
      <w:r w:rsidR="00F401AD" w:rsidRPr="007B24DD">
        <w:rPr>
          <w:rFonts w:ascii="Arial" w:hAnsi="Arial" w:cs="Arial"/>
        </w:rPr>
        <w:t>marítimas, com seus respectivos acessórios, por meio de pregão presencial internacional, do tipo menor</w:t>
      </w:r>
      <w:r w:rsidR="007567C9" w:rsidRPr="007B24DD">
        <w:rPr>
          <w:rFonts w:ascii="Arial" w:hAnsi="Arial" w:cs="Arial"/>
          <w:b/>
        </w:rPr>
        <w:t xml:space="preserve"> preço total por </w:t>
      </w:r>
      <w:r w:rsidR="00C27533" w:rsidRPr="007B24DD">
        <w:rPr>
          <w:rFonts w:ascii="Arial" w:hAnsi="Arial" w:cs="Arial"/>
          <w:b/>
        </w:rPr>
        <w:t xml:space="preserve">item, </w:t>
      </w:r>
      <w:r w:rsidRPr="007B24DD">
        <w:rPr>
          <w:rFonts w:ascii="Arial" w:hAnsi="Arial" w:cs="Arial"/>
        </w:rPr>
        <w:t xml:space="preserve">visando atender às </w:t>
      </w:r>
      <w:r w:rsidR="001F3FEE" w:rsidRPr="007B24DD">
        <w:rPr>
          <w:rFonts w:ascii="Arial" w:hAnsi="Arial" w:cs="Arial"/>
        </w:rPr>
        <w:t>necessidades do</w:t>
      </w:r>
      <w:r w:rsidR="005C626D" w:rsidRPr="007B24DD">
        <w:rPr>
          <w:rFonts w:ascii="Arial" w:hAnsi="Arial" w:cs="Arial"/>
        </w:rPr>
        <w:t xml:space="preserve"> Núcleo Especial de Polícia Marítima do Rio de Janeiro</w:t>
      </w:r>
      <w:r w:rsidRPr="007B24DD">
        <w:rPr>
          <w:rFonts w:ascii="Arial" w:hAnsi="Arial" w:cs="Arial"/>
        </w:rPr>
        <w:t>, conforme especificações, quantidades e demais condições constantes neste Termo de Referência e seu</w:t>
      </w:r>
      <w:r w:rsidR="00F401AD" w:rsidRPr="007B24DD">
        <w:rPr>
          <w:rFonts w:ascii="Arial" w:hAnsi="Arial" w:cs="Arial"/>
        </w:rPr>
        <w:t>s</w:t>
      </w:r>
      <w:r w:rsidRPr="007B24DD">
        <w:rPr>
          <w:rFonts w:ascii="Arial" w:hAnsi="Arial" w:cs="Arial"/>
        </w:rPr>
        <w:t xml:space="preserve"> anexo</w:t>
      </w:r>
      <w:r w:rsidR="00F401AD" w:rsidRPr="007B24DD">
        <w:rPr>
          <w:rFonts w:ascii="Arial" w:hAnsi="Arial" w:cs="Arial"/>
        </w:rPr>
        <w:t>s</w:t>
      </w:r>
      <w:r w:rsidR="00683B66" w:rsidRPr="007B24DD">
        <w:rPr>
          <w:rFonts w:ascii="Arial" w:hAnsi="Arial" w:cs="Arial"/>
        </w:rPr>
        <w:t>.</w:t>
      </w:r>
    </w:p>
    <w:tbl>
      <w:tblPr>
        <w:tblW w:w="822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6095"/>
        <w:gridCol w:w="1418"/>
      </w:tblGrid>
      <w:tr w:rsidR="00493E0A" w:rsidRPr="007B24DD" w:rsidTr="002E6351">
        <w:trPr>
          <w:trHeight w:val="698"/>
        </w:trPr>
        <w:tc>
          <w:tcPr>
            <w:tcW w:w="709" w:type="dxa"/>
            <w:vAlign w:val="center"/>
          </w:tcPr>
          <w:p w:rsidR="00493E0A" w:rsidRPr="007B24DD" w:rsidRDefault="00493E0A" w:rsidP="007B24DD">
            <w:pPr>
              <w:pStyle w:val="Corpodetexto"/>
              <w:spacing w:line="276" w:lineRule="auto"/>
              <w:rPr>
                <w:rFonts w:ascii="Arial" w:hAnsi="Arial" w:cs="Arial"/>
                <w:b/>
                <w:sz w:val="24"/>
                <w:szCs w:val="24"/>
              </w:rPr>
            </w:pPr>
            <w:r w:rsidRPr="007B24DD">
              <w:rPr>
                <w:rFonts w:ascii="Arial" w:hAnsi="Arial" w:cs="Arial"/>
                <w:b/>
                <w:sz w:val="24"/>
                <w:szCs w:val="24"/>
              </w:rPr>
              <w:t>Item</w:t>
            </w:r>
          </w:p>
        </w:tc>
        <w:tc>
          <w:tcPr>
            <w:tcW w:w="6095" w:type="dxa"/>
            <w:vAlign w:val="center"/>
          </w:tcPr>
          <w:p w:rsidR="00493E0A" w:rsidRPr="007B24DD" w:rsidRDefault="00493E0A" w:rsidP="007B24DD">
            <w:pPr>
              <w:pStyle w:val="Corpodetexto"/>
              <w:spacing w:line="276" w:lineRule="auto"/>
              <w:rPr>
                <w:rFonts w:ascii="Arial" w:hAnsi="Arial" w:cs="Arial"/>
                <w:b/>
                <w:sz w:val="24"/>
                <w:szCs w:val="24"/>
              </w:rPr>
            </w:pPr>
            <w:r w:rsidRPr="007B24DD">
              <w:rPr>
                <w:rFonts w:ascii="Arial" w:hAnsi="Arial" w:cs="Arial"/>
                <w:b/>
                <w:sz w:val="24"/>
                <w:szCs w:val="24"/>
              </w:rPr>
              <w:t>DESCRIÇÃO</w:t>
            </w:r>
          </w:p>
        </w:tc>
        <w:tc>
          <w:tcPr>
            <w:tcW w:w="1418" w:type="dxa"/>
            <w:vAlign w:val="center"/>
          </w:tcPr>
          <w:p w:rsidR="00493E0A" w:rsidRPr="007B24DD" w:rsidRDefault="00493E0A" w:rsidP="007B24DD">
            <w:pPr>
              <w:pStyle w:val="Corpodetexto"/>
              <w:spacing w:line="276" w:lineRule="auto"/>
              <w:rPr>
                <w:rFonts w:ascii="Arial" w:hAnsi="Arial" w:cs="Arial"/>
                <w:b/>
                <w:sz w:val="24"/>
                <w:szCs w:val="24"/>
              </w:rPr>
            </w:pPr>
            <w:r w:rsidRPr="007B24DD">
              <w:rPr>
                <w:rFonts w:ascii="Arial" w:hAnsi="Arial" w:cs="Arial"/>
                <w:b/>
                <w:sz w:val="24"/>
                <w:szCs w:val="24"/>
              </w:rPr>
              <w:t>Qtde</w:t>
            </w:r>
            <w:r w:rsidR="00E53127" w:rsidRPr="007B24DD">
              <w:rPr>
                <w:rFonts w:ascii="Arial" w:hAnsi="Arial" w:cs="Arial"/>
                <w:b/>
                <w:sz w:val="24"/>
                <w:szCs w:val="24"/>
              </w:rPr>
              <w:t>.</w:t>
            </w:r>
          </w:p>
        </w:tc>
      </w:tr>
      <w:tr w:rsidR="00493E0A" w:rsidRPr="007B24DD" w:rsidTr="002E6351">
        <w:trPr>
          <w:trHeight w:val="698"/>
        </w:trPr>
        <w:tc>
          <w:tcPr>
            <w:tcW w:w="709" w:type="dxa"/>
            <w:vAlign w:val="center"/>
          </w:tcPr>
          <w:p w:rsidR="00493E0A" w:rsidRPr="007B24DD" w:rsidRDefault="00463110" w:rsidP="007B24DD">
            <w:pPr>
              <w:pStyle w:val="Corpodetexto"/>
              <w:spacing w:line="276" w:lineRule="auto"/>
              <w:rPr>
                <w:rFonts w:ascii="Arial" w:hAnsi="Arial" w:cs="Arial"/>
                <w:b/>
                <w:sz w:val="24"/>
                <w:szCs w:val="24"/>
              </w:rPr>
            </w:pPr>
            <w:r w:rsidRPr="007B24DD">
              <w:rPr>
                <w:rFonts w:ascii="Arial" w:hAnsi="Arial" w:cs="Arial"/>
                <w:b/>
                <w:sz w:val="24"/>
                <w:szCs w:val="24"/>
              </w:rPr>
              <w:t>1</w:t>
            </w:r>
          </w:p>
        </w:tc>
        <w:tc>
          <w:tcPr>
            <w:tcW w:w="6095" w:type="dxa"/>
            <w:vAlign w:val="center"/>
          </w:tcPr>
          <w:p w:rsidR="00493E0A" w:rsidRPr="007B24DD" w:rsidRDefault="00493E0A" w:rsidP="007B24DD">
            <w:pPr>
              <w:pStyle w:val="Corpodetexto"/>
              <w:spacing w:line="276" w:lineRule="auto"/>
              <w:rPr>
                <w:rFonts w:ascii="Arial" w:hAnsi="Arial" w:cs="Arial"/>
                <w:b/>
                <w:sz w:val="24"/>
                <w:szCs w:val="24"/>
              </w:rPr>
            </w:pPr>
            <w:r w:rsidRPr="007B24DD">
              <w:rPr>
                <w:rFonts w:ascii="Arial" w:eastAsia="Arial Unicode MS" w:hAnsi="Arial" w:cs="Arial"/>
                <w:b/>
                <w:bCs/>
                <w:sz w:val="24"/>
                <w:szCs w:val="24"/>
              </w:rPr>
              <w:t xml:space="preserve">EMBARCAÇÃO </w:t>
            </w:r>
            <w:r w:rsidR="00463110" w:rsidRPr="007B24DD">
              <w:rPr>
                <w:rFonts w:ascii="Arial" w:eastAsia="Arial Unicode MS" w:hAnsi="Arial" w:cs="Arial"/>
                <w:b/>
                <w:bCs/>
                <w:sz w:val="24"/>
                <w:szCs w:val="24"/>
              </w:rPr>
              <w:t xml:space="preserve">DE PATRULHA COSTEIRA </w:t>
            </w:r>
          </w:p>
        </w:tc>
        <w:tc>
          <w:tcPr>
            <w:tcW w:w="1418" w:type="dxa"/>
            <w:vAlign w:val="center"/>
          </w:tcPr>
          <w:p w:rsidR="00493E0A" w:rsidRPr="007B24DD" w:rsidRDefault="00E94FF2" w:rsidP="007B24DD">
            <w:pPr>
              <w:pStyle w:val="Corpodetexto"/>
              <w:spacing w:line="276" w:lineRule="auto"/>
              <w:rPr>
                <w:rFonts w:ascii="Arial" w:hAnsi="Arial" w:cs="Arial"/>
                <w:b/>
                <w:sz w:val="24"/>
                <w:szCs w:val="24"/>
              </w:rPr>
            </w:pPr>
            <w:r w:rsidRPr="007B24DD">
              <w:rPr>
                <w:rFonts w:ascii="Arial" w:hAnsi="Arial" w:cs="Arial"/>
                <w:b/>
                <w:sz w:val="24"/>
                <w:szCs w:val="24"/>
              </w:rPr>
              <w:t>1</w:t>
            </w:r>
          </w:p>
        </w:tc>
      </w:tr>
    </w:tbl>
    <w:p w:rsidR="00493E0A" w:rsidRPr="007B24DD" w:rsidRDefault="00493E0A" w:rsidP="007B24DD">
      <w:pPr>
        <w:spacing w:after="120" w:line="276" w:lineRule="auto"/>
        <w:ind w:left="1418"/>
        <w:jc w:val="both"/>
        <w:rPr>
          <w:rFonts w:ascii="Arial" w:hAnsi="Arial" w:cs="Arial"/>
        </w:rPr>
      </w:pPr>
    </w:p>
    <w:p w:rsidR="00493E0A" w:rsidRPr="007B24DD" w:rsidRDefault="00157021" w:rsidP="007B24DD">
      <w:pPr>
        <w:widowControl w:val="0"/>
        <w:numPr>
          <w:ilvl w:val="1"/>
          <w:numId w:val="1"/>
        </w:numPr>
        <w:suppressAutoHyphens/>
        <w:spacing w:after="360" w:line="276" w:lineRule="auto"/>
        <w:ind w:left="567"/>
        <w:jc w:val="both"/>
        <w:rPr>
          <w:rFonts w:ascii="Arial" w:hAnsi="Arial" w:cs="Arial"/>
        </w:rPr>
      </w:pPr>
      <w:r w:rsidRPr="007B24DD">
        <w:rPr>
          <w:rFonts w:ascii="Arial" w:hAnsi="Arial" w:cs="Arial"/>
        </w:rPr>
        <w:t>O bem objeto da aquisição está</w:t>
      </w:r>
      <w:r w:rsidR="00493E0A" w:rsidRPr="007B24DD">
        <w:rPr>
          <w:rFonts w:ascii="Arial" w:hAnsi="Arial" w:cs="Arial"/>
        </w:rPr>
        <w:t xml:space="preserve"> dentro da padronização seguida pelo órgão, conforme especificações técnicas e requisitos de desempenho constantes do Catálogo Unificado de Materiais - CATMAT do SIASG.</w:t>
      </w:r>
    </w:p>
    <w:p w:rsidR="00493E0A" w:rsidRPr="007B24DD" w:rsidRDefault="00493E0A" w:rsidP="007B24DD">
      <w:pPr>
        <w:widowControl w:val="0"/>
        <w:numPr>
          <w:ilvl w:val="2"/>
          <w:numId w:val="1"/>
        </w:numPr>
        <w:suppressAutoHyphens/>
        <w:spacing w:after="360" w:line="276" w:lineRule="auto"/>
        <w:ind w:left="851"/>
        <w:jc w:val="both"/>
        <w:rPr>
          <w:rFonts w:ascii="Arial" w:hAnsi="Arial" w:cs="Arial"/>
        </w:rPr>
      </w:pPr>
      <w:r w:rsidRPr="007B24DD">
        <w:rPr>
          <w:rFonts w:ascii="Arial" w:hAnsi="Arial" w:cs="Arial"/>
        </w:rPr>
        <w:t>Em caso de divergência entre as descrições e especificações constantes do CATMAT e do presente Termo de Referência, prevalecem estas últimas.</w:t>
      </w:r>
    </w:p>
    <w:p w:rsidR="002E6351" w:rsidRPr="007B24DD" w:rsidRDefault="00493E0A" w:rsidP="007B24DD">
      <w:pPr>
        <w:widowControl w:val="0"/>
        <w:numPr>
          <w:ilvl w:val="1"/>
          <w:numId w:val="1"/>
        </w:numPr>
        <w:suppressAutoHyphens/>
        <w:spacing w:after="360" w:line="276" w:lineRule="auto"/>
        <w:ind w:left="567"/>
        <w:jc w:val="both"/>
        <w:rPr>
          <w:rFonts w:ascii="Arial" w:hAnsi="Arial" w:cs="Arial"/>
        </w:rPr>
      </w:pPr>
      <w:r w:rsidRPr="007B24DD">
        <w:rPr>
          <w:rFonts w:ascii="Arial" w:hAnsi="Arial" w:cs="Arial"/>
        </w:rPr>
        <w:t>O</w:t>
      </w:r>
      <w:r w:rsidR="00E8589E" w:rsidRPr="007B24DD">
        <w:rPr>
          <w:rFonts w:ascii="Arial" w:hAnsi="Arial" w:cs="Arial"/>
        </w:rPr>
        <w:t>s</w:t>
      </w:r>
      <w:r w:rsidRPr="007B24DD">
        <w:rPr>
          <w:rFonts w:ascii="Arial" w:hAnsi="Arial" w:cs="Arial"/>
        </w:rPr>
        <w:t xml:space="preserve"> prazo</w:t>
      </w:r>
      <w:r w:rsidR="00E8589E" w:rsidRPr="007B24DD">
        <w:rPr>
          <w:rFonts w:ascii="Arial" w:hAnsi="Arial" w:cs="Arial"/>
        </w:rPr>
        <w:t>s</w:t>
      </w:r>
      <w:r w:rsidRPr="007B24DD">
        <w:rPr>
          <w:rFonts w:ascii="Arial" w:hAnsi="Arial" w:cs="Arial"/>
        </w:rPr>
        <w:t xml:space="preserve"> mínimo</w:t>
      </w:r>
      <w:r w:rsidR="00E8589E" w:rsidRPr="007B24DD">
        <w:rPr>
          <w:rFonts w:ascii="Arial" w:hAnsi="Arial" w:cs="Arial"/>
        </w:rPr>
        <w:t>s</w:t>
      </w:r>
      <w:r w:rsidRPr="007B24DD">
        <w:rPr>
          <w:rFonts w:ascii="Arial" w:hAnsi="Arial" w:cs="Arial"/>
        </w:rPr>
        <w:t xml:space="preserve"> de garantia</w:t>
      </w:r>
      <w:r w:rsidR="00D47A1B" w:rsidRPr="007B24DD">
        <w:rPr>
          <w:rFonts w:ascii="Arial" w:hAnsi="Arial" w:cs="Arial"/>
        </w:rPr>
        <w:t xml:space="preserve"> </w:t>
      </w:r>
      <w:r w:rsidR="00E8589E" w:rsidRPr="007B24DD">
        <w:rPr>
          <w:rFonts w:ascii="Arial" w:hAnsi="Arial" w:cs="Arial"/>
        </w:rPr>
        <w:t>são</w:t>
      </w:r>
      <w:r w:rsidRPr="007B24DD">
        <w:rPr>
          <w:rFonts w:ascii="Arial" w:hAnsi="Arial" w:cs="Arial"/>
        </w:rPr>
        <w:t xml:space="preserve"> o constante do</w:t>
      </w:r>
      <w:r w:rsidR="00D47A1B" w:rsidRPr="007B24DD">
        <w:rPr>
          <w:rFonts w:ascii="Arial" w:hAnsi="Arial" w:cs="Arial"/>
        </w:rPr>
        <w:t xml:space="preserve"> </w:t>
      </w:r>
      <w:r w:rsidR="00E8589E" w:rsidRPr="007B24DD">
        <w:rPr>
          <w:rFonts w:ascii="Arial" w:hAnsi="Arial" w:cs="Arial"/>
        </w:rPr>
        <w:t>item</w:t>
      </w:r>
      <w:r w:rsidR="00E53127" w:rsidRPr="007B24DD">
        <w:rPr>
          <w:rFonts w:ascii="Arial" w:hAnsi="Arial" w:cs="Arial"/>
        </w:rPr>
        <w:t xml:space="preserve"> 1</w:t>
      </w:r>
      <w:r w:rsidR="00055480" w:rsidRPr="007B24DD">
        <w:rPr>
          <w:rFonts w:ascii="Arial" w:hAnsi="Arial" w:cs="Arial"/>
        </w:rPr>
        <w:t>3</w:t>
      </w:r>
      <w:r w:rsidR="00E8589E" w:rsidRPr="007B24DD">
        <w:rPr>
          <w:rFonts w:ascii="Arial" w:hAnsi="Arial" w:cs="Arial"/>
        </w:rPr>
        <w:t>,</w:t>
      </w:r>
      <w:r w:rsidRPr="007B24DD">
        <w:rPr>
          <w:rFonts w:ascii="Arial" w:hAnsi="Arial" w:cs="Arial"/>
        </w:rPr>
        <w:t xml:space="preserve"> deste Termo de Referência</w:t>
      </w:r>
      <w:r w:rsidRPr="007B24DD">
        <w:rPr>
          <w:rFonts w:ascii="Arial" w:hAnsi="Arial" w:cs="Arial"/>
          <w:b/>
        </w:rPr>
        <w:t>,</w:t>
      </w:r>
      <w:r w:rsidRPr="007B24DD">
        <w:rPr>
          <w:rFonts w:ascii="Arial" w:hAnsi="Arial" w:cs="Arial"/>
        </w:rPr>
        <w:t xml:space="preserve"> sendo que prevalecerá a garantia oferecida pelo fabricante, caso o prazo seja superior ao exigido, e começará a correr findo o prazo da garantia legal de que trata a Lei nº 8.078/1980, o qual se inicia a p</w:t>
      </w:r>
      <w:r w:rsidR="002E6351" w:rsidRPr="007B24DD">
        <w:rPr>
          <w:rFonts w:ascii="Arial" w:hAnsi="Arial" w:cs="Arial"/>
        </w:rPr>
        <w:t>artir do recebimento definitivo.</w:t>
      </w:r>
    </w:p>
    <w:p w:rsidR="00AF1A54" w:rsidRDefault="004252BA" w:rsidP="007B24DD">
      <w:pPr>
        <w:widowControl w:val="0"/>
        <w:numPr>
          <w:ilvl w:val="1"/>
          <w:numId w:val="1"/>
        </w:numPr>
        <w:suppressAutoHyphens/>
        <w:spacing w:after="360" w:line="276" w:lineRule="auto"/>
        <w:ind w:left="567"/>
        <w:jc w:val="both"/>
        <w:rPr>
          <w:rFonts w:ascii="Arial" w:hAnsi="Arial" w:cs="Arial"/>
        </w:rPr>
      </w:pPr>
      <w:r w:rsidRPr="007B24DD">
        <w:rPr>
          <w:rFonts w:ascii="Arial" w:hAnsi="Arial" w:cs="Arial"/>
        </w:rPr>
        <w:t>Haverá aquisição de 01 (uma) embarcação descrita neste Termo de Referência.</w:t>
      </w:r>
    </w:p>
    <w:p w:rsidR="00464CD3" w:rsidRDefault="00464CD3" w:rsidP="00464CD3">
      <w:pPr>
        <w:widowControl w:val="0"/>
        <w:suppressAutoHyphens/>
        <w:spacing w:after="360" w:line="276" w:lineRule="auto"/>
        <w:ind w:left="567"/>
        <w:jc w:val="both"/>
        <w:rPr>
          <w:rFonts w:ascii="Arial" w:hAnsi="Arial" w:cs="Arial"/>
        </w:rPr>
      </w:pPr>
    </w:p>
    <w:p w:rsidR="003C2924" w:rsidRPr="007B24DD" w:rsidRDefault="003C2924" w:rsidP="003C2924">
      <w:pPr>
        <w:widowControl w:val="0"/>
        <w:suppressAutoHyphens/>
        <w:spacing w:after="360" w:line="276" w:lineRule="auto"/>
        <w:jc w:val="both"/>
        <w:rPr>
          <w:rFonts w:ascii="Arial" w:hAnsi="Arial" w:cs="Arial"/>
        </w:rPr>
      </w:pPr>
    </w:p>
    <w:p w:rsidR="00493E0A" w:rsidRPr="0017016F" w:rsidRDefault="00493E0A" w:rsidP="007B24DD">
      <w:pPr>
        <w:numPr>
          <w:ilvl w:val="0"/>
          <w:numId w:val="1"/>
        </w:numPr>
        <w:tabs>
          <w:tab w:val="left" w:pos="567"/>
        </w:tabs>
        <w:spacing w:after="120" w:line="276" w:lineRule="auto"/>
        <w:jc w:val="both"/>
        <w:rPr>
          <w:rFonts w:ascii="Arial" w:hAnsi="Arial" w:cs="Arial"/>
          <w:b/>
          <w:bCs/>
          <w:u w:val="single"/>
        </w:rPr>
      </w:pPr>
      <w:r w:rsidRPr="0017016F">
        <w:rPr>
          <w:rFonts w:ascii="Arial" w:hAnsi="Arial" w:cs="Arial"/>
          <w:b/>
          <w:bCs/>
          <w:u w:val="single"/>
        </w:rPr>
        <w:t>JUSTIFICATIVA</w:t>
      </w:r>
    </w:p>
    <w:p w:rsidR="007E30BE" w:rsidRPr="007B24DD" w:rsidRDefault="00F8650C" w:rsidP="007B24DD">
      <w:pPr>
        <w:autoSpaceDE w:val="0"/>
        <w:autoSpaceDN w:val="0"/>
        <w:adjustRightInd w:val="0"/>
        <w:spacing w:before="120" w:line="276" w:lineRule="auto"/>
        <w:ind w:left="567"/>
        <w:jc w:val="both"/>
        <w:rPr>
          <w:rFonts w:ascii="Arial" w:hAnsi="Arial" w:cs="Arial"/>
          <w:bCs/>
        </w:rPr>
      </w:pPr>
      <w:r w:rsidRPr="007B24DD">
        <w:rPr>
          <w:rFonts w:ascii="Arial" w:hAnsi="Arial" w:cs="Arial"/>
          <w:b/>
          <w:bCs/>
        </w:rPr>
        <w:t>2.1.</w:t>
      </w:r>
      <w:r w:rsidR="007E30BE" w:rsidRPr="007B24DD">
        <w:rPr>
          <w:rFonts w:ascii="Arial" w:hAnsi="Arial" w:cs="Arial"/>
          <w:bCs/>
        </w:rPr>
        <w:t xml:space="preserve"> A atividade de Policiamento Marítimo no Departamento de Polícia Federal encontra-se</w:t>
      </w:r>
      <w:r w:rsidR="000B7C79" w:rsidRPr="007B24DD">
        <w:rPr>
          <w:rFonts w:ascii="Arial" w:hAnsi="Arial" w:cs="Arial"/>
          <w:bCs/>
        </w:rPr>
        <w:t xml:space="preserve"> em funcionamento há cerca de 15</w:t>
      </w:r>
      <w:r w:rsidR="007E30BE" w:rsidRPr="007B24DD">
        <w:rPr>
          <w:rFonts w:ascii="Arial" w:hAnsi="Arial" w:cs="Arial"/>
          <w:bCs/>
        </w:rPr>
        <w:t xml:space="preserve"> anos, quando da sua criação nestes moldes. </w:t>
      </w:r>
      <w:r w:rsidR="003E6AD6" w:rsidRPr="007B24DD">
        <w:rPr>
          <w:rFonts w:ascii="Arial" w:hAnsi="Arial" w:cs="Arial"/>
          <w:bCs/>
        </w:rPr>
        <w:t xml:space="preserve">Inicialmente, </w:t>
      </w:r>
      <w:r w:rsidR="005F61D7" w:rsidRPr="007B24DD">
        <w:rPr>
          <w:rFonts w:ascii="Arial" w:hAnsi="Arial" w:cs="Arial"/>
          <w:bCs/>
        </w:rPr>
        <w:t xml:space="preserve">a atividade policial exercida pelos </w:t>
      </w:r>
      <w:r w:rsidR="003E6AD6" w:rsidRPr="007B24DD">
        <w:rPr>
          <w:rFonts w:ascii="Arial" w:hAnsi="Arial" w:cs="Arial"/>
          <w:bCs/>
        </w:rPr>
        <w:t>NEPOMs, restringia-se ao patrulhamento das áreas portuárias, incluindo terminais de cargas e de passageiros. Atualmente as atividades realizadas abrangem, entre outras, controle migratório, comissão de vistoria de empresas engajadas no transporte marítimo internacional, comissões estadual e federal de segurança portuária, investigação de ilícitos praticados nas áreas portuárias e contíguas, segurança de grandes eventos entre outros</w:t>
      </w:r>
      <w:r w:rsidR="007E30BE" w:rsidRPr="007B24DD">
        <w:rPr>
          <w:rFonts w:ascii="Arial" w:hAnsi="Arial" w:cs="Arial"/>
          <w:bCs/>
        </w:rPr>
        <w:t>.</w:t>
      </w:r>
    </w:p>
    <w:p w:rsidR="007E30BE" w:rsidRPr="007B24DD" w:rsidRDefault="00F8650C" w:rsidP="007B24DD">
      <w:pPr>
        <w:autoSpaceDE w:val="0"/>
        <w:autoSpaceDN w:val="0"/>
        <w:adjustRightInd w:val="0"/>
        <w:spacing w:before="120" w:line="276" w:lineRule="auto"/>
        <w:ind w:left="567"/>
        <w:jc w:val="both"/>
        <w:rPr>
          <w:rFonts w:ascii="Arial" w:hAnsi="Arial" w:cs="Arial"/>
          <w:bCs/>
        </w:rPr>
      </w:pPr>
      <w:r w:rsidRPr="007B24DD">
        <w:rPr>
          <w:rFonts w:ascii="Arial" w:hAnsi="Arial" w:cs="Arial"/>
          <w:b/>
          <w:bCs/>
        </w:rPr>
        <w:t>2.2</w:t>
      </w:r>
      <w:r w:rsidR="00586C29" w:rsidRPr="007B24DD">
        <w:rPr>
          <w:rFonts w:ascii="Arial" w:hAnsi="Arial" w:cs="Arial"/>
          <w:b/>
          <w:bCs/>
        </w:rPr>
        <w:t>.</w:t>
      </w:r>
      <w:r w:rsidR="007E30BE" w:rsidRPr="007B24DD">
        <w:rPr>
          <w:rFonts w:ascii="Arial" w:hAnsi="Arial" w:cs="Arial"/>
          <w:bCs/>
        </w:rPr>
        <w:t xml:space="preserve"> Com os atentados terroristas de 11 de setembro de 2001 aos Estados Unidos da América, a IMO (International Maritime Organization), entidade ligada a ONU, </w:t>
      </w:r>
      <w:r w:rsidR="003E6AD6" w:rsidRPr="007B24DD">
        <w:rPr>
          <w:rFonts w:ascii="Arial" w:hAnsi="Arial" w:cs="Arial"/>
          <w:bCs/>
        </w:rPr>
        <w:t>estabeleceu</w:t>
      </w:r>
      <w:r w:rsidR="007E30BE" w:rsidRPr="007B24DD">
        <w:rPr>
          <w:rFonts w:ascii="Arial" w:hAnsi="Arial" w:cs="Arial"/>
          <w:bCs/>
        </w:rPr>
        <w:t xml:space="preserve"> que seus Estados </w:t>
      </w:r>
      <w:r w:rsidR="003E6AD6" w:rsidRPr="007B24DD">
        <w:rPr>
          <w:rFonts w:ascii="Arial" w:hAnsi="Arial" w:cs="Arial"/>
          <w:bCs/>
        </w:rPr>
        <w:t>signatários</w:t>
      </w:r>
      <w:r w:rsidR="007E30BE" w:rsidRPr="007B24DD">
        <w:rPr>
          <w:rFonts w:ascii="Arial" w:hAnsi="Arial" w:cs="Arial"/>
          <w:bCs/>
        </w:rPr>
        <w:t xml:space="preserve"> aumentassem o grau de fiscalização e policiamento de seus portos e navios. </w:t>
      </w:r>
    </w:p>
    <w:p w:rsidR="003E6AD6" w:rsidRPr="007B24DD" w:rsidRDefault="00F8650C" w:rsidP="007B24DD">
      <w:pPr>
        <w:autoSpaceDE w:val="0"/>
        <w:autoSpaceDN w:val="0"/>
        <w:adjustRightInd w:val="0"/>
        <w:spacing w:before="120" w:line="276" w:lineRule="auto"/>
        <w:ind w:left="567"/>
        <w:jc w:val="both"/>
        <w:rPr>
          <w:rFonts w:ascii="Arial" w:hAnsi="Arial" w:cs="Arial"/>
          <w:bCs/>
        </w:rPr>
      </w:pPr>
      <w:r w:rsidRPr="007B24DD">
        <w:rPr>
          <w:rFonts w:ascii="Arial" w:hAnsi="Arial" w:cs="Arial"/>
          <w:b/>
          <w:bCs/>
        </w:rPr>
        <w:t>2.</w:t>
      </w:r>
      <w:r w:rsidR="007E30BE" w:rsidRPr="007B24DD">
        <w:rPr>
          <w:rFonts w:ascii="Arial" w:hAnsi="Arial" w:cs="Arial"/>
          <w:b/>
          <w:bCs/>
        </w:rPr>
        <w:t>3</w:t>
      </w:r>
      <w:r w:rsidR="00586C29" w:rsidRPr="007B24DD">
        <w:rPr>
          <w:rFonts w:ascii="Arial" w:hAnsi="Arial" w:cs="Arial"/>
          <w:b/>
          <w:bCs/>
        </w:rPr>
        <w:t>.</w:t>
      </w:r>
      <w:r w:rsidR="007E30BE" w:rsidRPr="007B24DD">
        <w:rPr>
          <w:rFonts w:ascii="Arial" w:hAnsi="Arial" w:cs="Arial"/>
          <w:bCs/>
        </w:rPr>
        <w:t xml:space="preserve"> Em 2005, a Polícia Federal, órgão com competência constitucional e legal para desempenhar este mister, adquiriu lanchas, viaturas e equipamentos táticos marítimos para esta atuação específica</w:t>
      </w:r>
      <w:r w:rsidR="003E6AD6" w:rsidRPr="007B24DD">
        <w:rPr>
          <w:rFonts w:ascii="Arial" w:hAnsi="Arial" w:cs="Arial"/>
          <w:bCs/>
        </w:rPr>
        <w:t xml:space="preserve">, conforme Art. 144 da </w:t>
      </w:r>
      <w:r w:rsidR="004252BA" w:rsidRPr="007B24DD">
        <w:rPr>
          <w:rFonts w:ascii="Arial" w:hAnsi="Arial" w:cs="Arial"/>
          <w:bCs/>
        </w:rPr>
        <w:t xml:space="preserve">CF: </w:t>
      </w:r>
      <w:r w:rsidR="004252BA" w:rsidRPr="007B24DD">
        <w:rPr>
          <w:rFonts w:ascii="Arial" w:hAnsi="Arial" w:cs="Arial"/>
          <w:bCs/>
        </w:rPr>
        <w:cr/>
        <w:t>......</w:t>
      </w:r>
      <w:r w:rsidR="003E6AD6" w:rsidRPr="007B24DD">
        <w:rPr>
          <w:rFonts w:ascii="Arial" w:hAnsi="Arial" w:cs="Arial"/>
          <w:bCs/>
        </w:rPr>
        <w:t>...</w:t>
      </w:r>
    </w:p>
    <w:p w:rsidR="007E30BE" w:rsidRPr="007B24DD" w:rsidRDefault="007E30BE" w:rsidP="007B24DD">
      <w:pPr>
        <w:pStyle w:val="paragrafo"/>
        <w:shd w:val="clear" w:color="auto" w:fill="F9F9F9"/>
        <w:spacing w:line="276" w:lineRule="auto"/>
        <w:ind w:left="567"/>
        <w:jc w:val="both"/>
        <w:rPr>
          <w:rFonts w:ascii="Arial" w:hAnsi="Arial" w:cs="Arial"/>
          <w:sz w:val="24"/>
          <w:szCs w:val="24"/>
        </w:rPr>
      </w:pPr>
      <w:bookmarkStart w:id="0" w:name="par_1_"/>
      <w:bookmarkEnd w:id="0"/>
      <w:r w:rsidRPr="007B24DD">
        <w:rPr>
          <w:rFonts w:ascii="Arial" w:hAnsi="Arial" w:cs="Arial"/>
          <w:b/>
          <w:bCs/>
          <w:sz w:val="24"/>
          <w:szCs w:val="24"/>
        </w:rPr>
        <w:t>§ 1º</w:t>
      </w:r>
      <w:r w:rsidRPr="007B24DD">
        <w:rPr>
          <w:rFonts w:ascii="Arial" w:hAnsi="Arial" w:cs="Arial"/>
          <w:sz w:val="24"/>
          <w:szCs w:val="24"/>
        </w:rPr>
        <w:t xml:space="preserve"> A polícia federal, instituída por lei como órgão permanente, organizado e mantido pela União e estruturado em carreira, destina-se a:</w:t>
      </w:r>
    </w:p>
    <w:p w:rsidR="003E6AD6" w:rsidRPr="007B24DD" w:rsidRDefault="003E6AD6" w:rsidP="007B24DD">
      <w:pPr>
        <w:pStyle w:val="paragrafo"/>
        <w:shd w:val="clear" w:color="auto" w:fill="F9F9F9"/>
        <w:spacing w:line="276" w:lineRule="auto"/>
        <w:ind w:left="567"/>
        <w:jc w:val="both"/>
        <w:rPr>
          <w:rFonts w:ascii="Arial" w:hAnsi="Arial" w:cs="Arial"/>
          <w:sz w:val="24"/>
          <w:szCs w:val="24"/>
        </w:rPr>
      </w:pPr>
      <w:r w:rsidRPr="007B24DD">
        <w:rPr>
          <w:rFonts w:ascii="Arial" w:hAnsi="Arial" w:cs="Arial"/>
          <w:b/>
          <w:bCs/>
          <w:sz w:val="24"/>
          <w:szCs w:val="24"/>
        </w:rPr>
        <w:t>...</w:t>
      </w:r>
    </w:p>
    <w:p w:rsidR="007E30BE" w:rsidRPr="007B24DD" w:rsidRDefault="007E30BE" w:rsidP="007B24DD">
      <w:pPr>
        <w:pStyle w:val="inciso"/>
        <w:shd w:val="clear" w:color="auto" w:fill="F9F9F9"/>
        <w:spacing w:line="276" w:lineRule="auto"/>
        <w:ind w:left="567"/>
        <w:jc w:val="both"/>
        <w:rPr>
          <w:rFonts w:ascii="Arial" w:hAnsi="Arial" w:cs="Arial"/>
          <w:sz w:val="24"/>
          <w:szCs w:val="24"/>
        </w:rPr>
      </w:pPr>
      <w:bookmarkStart w:id="1" w:name="par_1_inc_I_"/>
      <w:bookmarkStart w:id="2" w:name="par_1_inc_III_"/>
      <w:bookmarkEnd w:id="1"/>
      <w:bookmarkEnd w:id="2"/>
      <w:r w:rsidRPr="007B24DD">
        <w:rPr>
          <w:rFonts w:ascii="Arial" w:hAnsi="Arial" w:cs="Arial"/>
          <w:b/>
          <w:sz w:val="24"/>
          <w:szCs w:val="24"/>
        </w:rPr>
        <w:t>III</w:t>
      </w:r>
      <w:r w:rsidRPr="007B24DD">
        <w:rPr>
          <w:rFonts w:ascii="Arial" w:hAnsi="Arial" w:cs="Arial"/>
          <w:sz w:val="24"/>
          <w:szCs w:val="24"/>
        </w:rPr>
        <w:t xml:space="preserve"> - exercer as funções de polícia marítima, aeroportuária e de fronteiras;</w:t>
      </w:r>
    </w:p>
    <w:p w:rsidR="00F8650C" w:rsidRPr="007B24DD" w:rsidRDefault="00F8650C" w:rsidP="007B24DD">
      <w:pPr>
        <w:autoSpaceDE w:val="0"/>
        <w:autoSpaceDN w:val="0"/>
        <w:adjustRightInd w:val="0"/>
        <w:spacing w:before="120" w:line="276" w:lineRule="auto"/>
        <w:ind w:left="567"/>
        <w:jc w:val="both"/>
        <w:rPr>
          <w:rFonts w:ascii="Arial" w:hAnsi="Arial" w:cs="Arial"/>
          <w:bCs/>
        </w:rPr>
      </w:pPr>
      <w:r w:rsidRPr="007B24DD">
        <w:rPr>
          <w:rFonts w:ascii="Arial" w:hAnsi="Arial" w:cs="Arial"/>
          <w:b/>
          <w:bCs/>
        </w:rPr>
        <w:t>2.</w:t>
      </w:r>
      <w:r w:rsidR="007E30BE" w:rsidRPr="007B24DD">
        <w:rPr>
          <w:rFonts w:ascii="Arial" w:hAnsi="Arial" w:cs="Arial"/>
          <w:b/>
          <w:bCs/>
        </w:rPr>
        <w:t>4</w:t>
      </w:r>
      <w:r w:rsidR="00586C29" w:rsidRPr="007B24DD">
        <w:rPr>
          <w:rFonts w:ascii="Arial" w:hAnsi="Arial" w:cs="Arial"/>
          <w:b/>
          <w:bCs/>
        </w:rPr>
        <w:t>.</w:t>
      </w:r>
      <w:r w:rsidR="00B57DB9">
        <w:rPr>
          <w:rFonts w:ascii="Arial" w:hAnsi="Arial" w:cs="Arial"/>
          <w:b/>
          <w:bCs/>
        </w:rPr>
        <w:t xml:space="preserve"> </w:t>
      </w:r>
      <w:r w:rsidRPr="007B24DD">
        <w:rPr>
          <w:rFonts w:ascii="Arial" w:hAnsi="Arial" w:cs="Arial"/>
          <w:bCs/>
        </w:rPr>
        <w:t>Com uma flotilha com mais de 1</w:t>
      </w:r>
      <w:r w:rsidR="008B6614" w:rsidRPr="007B24DD">
        <w:rPr>
          <w:rFonts w:ascii="Arial" w:hAnsi="Arial" w:cs="Arial"/>
          <w:bCs/>
        </w:rPr>
        <w:t>0</w:t>
      </w:r>
      <w:r w:rsidRPr="007B24DD">
        <w:rPr>
          <w:rFonts w:ascii="Arial" w:hAnsi="Arial" w:cs="Arial"/>
          <w:bCs/>
        </w:rPr>
        <w:t xml:space="preserve"> anos de uso, as embarcações existentes hoje na Polícia Federal não apresentam a eficiência e confiabilidade necessárias para atuação em um grande evento que contará com a atenção mundial. </w:t>
      </w:r>
    </w:p>
    <w:p w:rsidR="00F8650C" w:rsidRDefault="00F8650C" w:rsidP="007B24DD">
      <w:pPr>
        <w:autoSpaceDE w:val="0"/>
        <w:autoSpaceDN w:val="0"/>
        <w:adjustRightInd w:val="0"/>
        <w:spacing w:before="120" w:line="276" w:lineRule="auto"/>
        <w:ind w:left="567"/>
        <w:jc w:val="both"/>
        <w:rPr>
          <w:rFonts w:ascii="Arial" w:hAnsi="Arial" w:cs="Arial"/>
          <w:bCs/>
        </w:rPr>
      </w:pPr>
      <w:r w:rsidRPr="007B24DD">
        <w:rPr>
          <w:rFonts w:ascii="Arial" w:hAnsi="Arial" w:cs="Arial"/>
          <w:b/>
          <w:bCs/>
        </w:rPr>
        <w:t>2.5</w:t>
      </w:r>
      <w:r w:rsidR="00586C29" w:rsidRPr="007B24DD">
        <w:rPr>
          <w:rFonts w:ascii="Arial" w:hAnsi="Arial" w:cs="Arial"/>
          <w:b/>
          <w:bCs/>
        </w:rPr>
        <w:t>.</w:t>
      </w:r>
      <w:r w:rsidRPr="007B24DD">
        <w:rPr>
          <w:rFonts w:ascii="Arial" w:hAnsi="Arial" w:cs="Arial"/>
          <w:bCs/>
        </w:rPr>
        <w:t xml:space="preserve"> Ademais, há de se levar em consideração que a região portuária do Rio de Janeiro </w:t>
      </w:r>
      <w:r w:rsidR="00831CE4" w:rsidRPr="007B24DD">
        <w:rPr>
          <w:rFonts w:ascii="Arial" w:hAnsi="Arial" w:cs="Arial"/>
          <w:bCs/>
        </w:rPr>
        <w:t>receberá</w:t>
      </w:r>
      <w:r w:rsidRPr="007B24DD">
        <w:rPr>
          <w:rFonts w:ascii="Arial" w:hAnsi="Arial" w:cs="Arial"/>
          <w:bCs/>
        </w:rPr>
        <w:t xml:space="preserve"> "navios-hóteis" que ficarão atracados durante todo o período dos jogos, aumentando sobremaneira os riscos de atentados terroristas e crimes contra e a bordo das embarcações ou contr</w:t>
      </w:r>
      <w:r w:rsidR="00831CE4" w:rsidRPr="007B24DD">
        <w:rPr>
          <w:rFonts w:ascii="Arial" w:hAnsi="Arial" w:cs="Arial"/>
          <w:bCs/>
        </w:rPr>
        <w:t>a os estrangeiros que circularão</w:t>
      </w:r>
      <w:r w:rsidRPr="007B24DD">
        <w:rPr>
          <w:rFonts w:ascii="Arial" w:hAnsi="Arial" w:cs="Arial"/>
          <w:bCs/>
        </w:rPr>
        <w:t xml:space="preserve"> no ambiente portuário. </w:t>
      </w:r>
    </w:p>
    <w:p w:rsidR="00464CD3" w:rsidRPr="007B24DD" w:rsidRDefault="00464CD3" w:rsidP="007B24DD">
      <w:pPr>
        <w:autoSpaceDE w:val="0"/>
        <w:autoSpaceDN w:val="0"/>
        <w:adjustRightInd w:val="0"/>
        <w:spacing w:before="120" w:line="276" w:lineRule="auto"/>
        <w:ind w:left="567"/>
        <w:jc w:val="both"/>
        <w:rPr>
          <w:rFonts w:ascii="Arial" w:hAnsi="Arial" w:cs="Arial"/>
          <w:bCs/>
        </w:rPr>
      </w:pPr>
    </w:p>
    <w:p w:rsidR="001C14A8" w:rsidRPr="00B57DB9" w:rsidRDefault="00831CE4" w:rsidP="007B24DD">
      <w:pPr>
        <w:autoSpaceDE w:val="0"/>
        <w:autoSpaceDN w:val="0"/>
        <w:adjustRightInd w:val="0"/>
        <w:spacing w:before="120" w:line="276" w:lineRule="auto"/>
        <w:ind w:left="567"/>
        <w:jc w:val="both"/>
        <w:rPr>
          <w:rFonts w:ascii="Arial" w:hAnsi="Arial" w:cs="Arial"/>
          <w:bCs/>
        </w:rPr>
      </w:pPr>
      <w:r w:rsidRPr="007B24DD">
        <w:rPr>
          <w:rFonts w:ascii="Arial" w:hAnsi="Arial" w:cs="Arial"/>
          <w:b/>
          <w:bCs/>
        </w:rPr>
        <w:t>2.6</w:t>
      </w:r>
      <w:r w:rsidR="00586C29" w:rsidRPr="007B24DD">
        <w:rPr>
          <w:rFonts w:ascii="Arial" w:hAnsi="Arial" w:cs="Arial"/>
          <w:b/>
          <w:bCs/>
        </w:rPr>
        <w:t>.</w:t>
      </w:r>
      <w:r w:rsidR="00B57DB9">
        <w:rPr>
          <w:rFonts w:ascii="Arial" w:hAnsi="Arial" w:cs="Arial"/>
          <w:b/>
          <w:bCs/>
        </w:rPr>
        <w:t xml:space="preserve"> </w:t>
      </w:r>
      <w:r w:rsidR="007E30BE" w:rsidRPr="007B24DD">
        <w:rPr>
          <w:rFonts w:ascii="Arial" w:hAnsi="Arial" w:cs="Arial"/>
          <w:bCs/>
        </w:rPr>
        <w:t xml:space="preserve">Dentro dos padrões de excelência esperados, deve a Polícia Federal, observados os critérios de conveniência e oportunidade, adquirir </w:t>
      </w:r>
      <w:r w:rsidRPr="007B24DD">
        <w:rPr>
          <w:rFonts w:ascii="Arial" w:hAnsi="Arial" w:cs="Arial"/>
          <w:bCs/>
        </w:rPr>
        <w:t>nova</w:t>
      </w:r>
      <w:r w:rsidR="007E30BE" w:rsidRPr="007B24DD">
        <w:rPr>
          <w:rFonts w:ascii="Arial" w:hAnsi="Arial" w:cs="Arial"/>
          <w:bCs/>
        </w:rPr>
        <w:t xml:space="preserve">s </w:t>
      </w:r>
      <w:r w:rsidR="00F8650C" w:rsidRPr="007B24DD">
        <w:rPr>
          <w:rFonts w:ascii="Arial" w:hAnsi="Arial" w:cs="Arial"/>
          <w:bCs/>
        </w:rPr>
        <w:t>embarcações</w:t>
      </w:r>
      <w:r w:rsidR="007E30BE" w:rsidRPr="007B24DD">
        <w:rPr>
          <w:rFonts w:ascii="Arial" w:hAnsi="Arial" w:cs="Arial"/>
          <w:bCs/>
        </w:rPr>
        <w:t xml:space="preserve"> com características próprias</w:t>
      </w:r>
      <w:r w:rsidR="00810F59" w:rsidRPr="007B24DD">
        <w:rPr>
          <w:rFonts w:ascii="Arial" w:hAnsi="Arial" w:cs="Arial"/>
          <w:bCs/>
        </w:rPr>
        <w:t xml:space="preserve"> para esta atividade específica</w:t>
      </w:r>
      <w:r w:rsidR="007E30BE" w:rsidRPr="007B24DD">
        <w:rPr>
          <w:rFonts w:ascii="Arial" w:hAnsi="Arial" w:cs="Arial"/>
          <w:bCs/>
        </w:rPr>
        <w:t xml:space="preserve">. </w:t>
      </w:r>
    </w:p>
    <w:p w:rsidR="007E30BE" w:rsidRPr="007B24DD" w:rsidRDefault="00F8650C" w:rsidP="007B24DD">
      <w:pPr>
        <w:autoSpaceDE w:val="0"/>
        <w:autoSpaceDN w:val="0"/>
        <w:adjustRightInd w:val="0"/>
        <w:spacing w:before="120" w:line="276" w:lineRule="auto"/>
        <w:ind w:left="567"/>
        <w:jc w:val="both"/>
        <w:rPr>
          <w:rFonts w:ascii="Arial" w:hAnsi="Arial" w:cs="Arial"/>
          <w:bCs/>
          <w:color w:val="000000"/>
        </w:rPr>
      </w:pPr>
      <w:r w:rsidRPr="007B24DD">
        <w:rPr>
          <w:rFonts w:ascii="Arial" w:hAnsi="Arial" w:cs="Arial"/>
          <w:b/>
          <w:bCs/>
          <w:color w:val="000000"/>
        </w:rPr>
        <w:t>2</w:t>
      </w:r>
      <w:r w:rsidR="00831CE4" w:rsidRPr="007B24DD">
        <w:rPr>
          <w:rFonts w:ascii="Arial" w:hAnsi="Arial" w:cs="Arial"/>
          <w:b/>
          <w:bCs/>
          <w:color w:val="000000"/>
        </w:rPr>
        <w:t>.7</w:t>
      </w:r>
      <w:r w:rsidR="00586C29" w:rsidRPr="007B24DD">
        <w:rPr>
          <w:rFonts w:ascii="Arial" w:hAnsi="Arial" w:cs="Arial"/>
          <w:b/>
          <w:bCs/>
          <w:color w:val="000000"/>
        </w:rPr>
        <w:t>.</w:t>
      </w:r>
      <w:r w:rsidR="001C14A8" w:rsidRPr="007B24DD">
        <w:rPr>
          <w:rFonts w:ascii="Arial" w:hAnsi="Arial" w:cs="Arial"/>
          <w:b/>
          <w:bCs/>
          <w:color w:val="000000"/>
        </w:rPr>
        <w:t xml:space="preserve"> </w:t>
      </w:r>
      <w:r w:rsidR="007E30BE" w:rsidRPr="007B24DD">
        <w:rPr>
          <w:rFonts w:ascii="Arial" w:hAnsi="Arial" w:cs="Arial"/>
          <w:bCs/>
          <w:color w:val="000000"/>
        </w:rPr>
        <w:t>Para cumprimento de sua missão constitucional, a Polícia Federal deve ter à sua disposição um aparato logístico capaz de garantir resultados eficazes</w:t>
      </w:r>
      <w:r w:rsidR="00831CE4" w:rsidRPr="007B24DD">
        <w:rPr>
          <w:rFonts w:ascii="Arial" w:hAnsi="Arial" w:cs="Arial"/>
          <w:bCs/>
          <w:color w:val="000000"/>
        </w:rPr>
        <w:t xml:space="preserve"> a fim de</w:t>
      </w:r>
      <w:r w:rsidR="007E30BE" w:rsidRPr="007B24DD">
        <w:rPr>
          <w:rFonts w:ascii="Arial" w:hAnsi="Arial" w:cs="Arial"/>
          <w:bCs/>
          <w:color w:val="000000"/>
        </w:rPr>
        <w:t xml:space="preserve"> melhor atender às demandas de segurança pública da população</w:t>
      </w:r>
      <w:r w:rsidR="00831CE4" w:rsidRPr="007B24DD">
        <w:rPr>
          <w:rFonts w:ascii="Arial" w:hAnsi="Arial" w:cs="Arial"/>
          <w:bCs/>
          <w:color w:val="000000"/>
        </w:rPr>
        <w:t xml:space="preserve"> e dos estrangeiros em visita ao país</w:t>
      </w:r>
      <w:r w:rsidR="007E30BE" w:rsidRPr="007B24DD">
        <w:rPr>
          <w:rFonts w:ascii="Arial" w:hAnsi="Arial" w:cs="Arial"/>
          <w:bCs/>
          <w:color w:val="000000"/>
        </w:rPr>
        <w:t>.</w:t>
      </w:r>
    </w:p>
    <w:p w:rsidR="007E30BE" w:rsidRPr="007B24DD" w:rsidRDefault="00831CE4" w:rsidP="007B24DD">
      <w:pPr>
        <w:autoSpaceDE w:val="0"/>
        <w:autoSpaceDN w:val="0"/>
        <w:adjustRightInd w:val="0"/>
        <w:spacing w:before="120" w:line="276" w:lineRule="auto"/>
        <w:ind w:left="567"/>
        <w:jc w:val="both"/>
        <w:rPr>
          <w:rFonts w:ascii="Arial" w:hAnsi="Arial" w:cs="Arial"/>
          <w:bCs/>
        </w:rPr>
      </w:pPr>
      <w:r w:rsidRPr="007B24DD">
        <w:rPr>
          <w:rFonts w:ascii="Arial" w:hAnsi="Arial" w:cs="Arial"/>
          <w:b/>
          <w:bCs/>
        </w:rPr>
        <w:t>2.8</w:t>
      </w:r>
      <w:r w:rsidR="00586C29" w:rsidRPr="007B24DD">
        <w:rPr>
          <w:rFonts w:ascii="Arial" w:hAnsi="Arial" w:cs="Arial"/>
          <w:b/>
          <w:bCs/>
        </w:rPr>
        <w:t>.</w:t>
      </w:r>
      <w:r w:rsidR="007E30BE" w:rsidRPr="007B24DD">
        <w:rPr>
          <w:rFonts w:ascii="Arial" w:hAnsi="Arial" w:cs="Arial"/>
          <w:bCs/>
        </w:rPr>
        <w:t xml:space="preserve"> Quanto à quantidade </w:t>
      </w:r>
      <w:r w:rsidRPr="007B24DD">
        <w:rPr>
          <w:rFonts w:ascii="Arial" w:hAnsi="Arial" w:cs="Arial"/>
          <w:bCs/>
        </w:rPr>
        <w:t>das embarcações</w:t>
      </w:r>
      <w:r w:rsidR="007E30BE" w:rsidRPr="007B24DD">
        <w:rPr>
          <w:rFonts w:ascii="Arial" w:hAnsi="Arial" w:cs="Arial"/>
          <w:bCs/>
        </w:rPr>
        <w:t xml:space="preserve"> que se pretende adquirir, levou-se em consideração o evento Olimpíadas 2016 na cidade do Rio de Janeiro, cujos pontos de patrulhamento e fiscalização são permeados de zonas com análise</w:t>
      </w:r>
      <w:r w:rsidR="00C91705" w:rsidRPr="007B24DD">
        <w:rPr>
          <w:rFonts w:ascii="Arial" w:hAnsi="Arial" w:cs="Arial"/>
          <w:bCs/>
        </w:rPr>
        <w:t>s</w:t>
      </w:r>
      <w:r w:rsidR="00595C39" w:rsidRPr="007B24DD">
        <w:rPr>
          <w:rFonts w:ascii="Arial" w:hAnsi="Arial" w:cs="Arial"/>
          <w:bCs/>
        </w:rPr>
        <w:t xml:space="preserve">críticas </w:t>
      </w:r>
      <w:r w:rsidR="007E30BE" w:rsidRPr="007B24DD">
        <w:rPr>
          <w:rFonts w:ascii="Arial" w:hAnsi="Arial" w:cs="Arial"/>
          <w:bCs/>
        </w:rPr>
        <w:t>de risco</w:t>
      </w:r>
      <w:r w:rsidR="00595C39" w:rsidRPr="007B24DD">
        <w:rPr>
          <w:rFonts w:ascii="Arial" w:hAnsi="Arial" w:cs="Arial"/>
          <w:bCs/>
        </w:rPr>
        <w:t>s</w:t>
      </w:r>
      <w:r w:rsidR="007E30BE" w:rsidRPr="007B24DD">
        <w:rPr>
          <w:rFonts w:ascii="Arial" w:hAnsi="Arial" w:cs="Arial"/>
          <w:bCs/>
        </w:rPr>
        <w:t xml:space="preserve">, bem como a estrutura do Núcleo Especial de Polícia Marítima do Rio de Janeiro e </w:t>
      </w:r>
      <w:r w:rsidRPr="007B24DD">
        <w:rPr>
          <w:rFonts w:ascii="Arial" w:hAnsi="Arial" w:cs="Arial"/>
          <w:bCs/>
        </w:rPr>
        <w:t>da Superintendência Regional</w:t>
      </w:r>
      <w:r w:rsidR="007E30BE" w:rsidRPr="007B24DD">
        <w:rPr>
          <w:rFonts w:ascii="Arial" w:hAnsi="Arial" w:cs="Arial"/>
          <w:bCs/>
        </w:rPr>
        <w:t xml:space="preserve"> do Estado do Rio de Janeiro. Além disso, foram levados em consideração o porte dessas unidades, o número de servidores, a situação e quantitativo da atual </w:t>
      </w:r>
      <w:r w:rsidRPr="007B24DD">
        <w:rPr>
          <w:rFonts w:ascii="Arial" w:hAnsi="Arial" w:cs="Arial"/>
          <w:bCs/>
        </w:rPr>
        <w:t>da flotilha local</w:t>
      </w:r>
      <w:r w:rsidR="007E30BE" w:rsidRPr="007B24DD">
        <w:rPr>
          <w:rFonts w:ascii="Arial" w:hAnsi="Arial" w:cs="Arial"/>
          <w:bCs/>
        </w:rPr>
        <w:t xml:space="preserve">, bem como as diversas solicitações das </w:t>
      </w:r>
      <w:r w:rsidRPr="007B24DD">
        <w:rPr>
          <w:rFonts w:ascii="Arial" w:hAnsi="Arial" w:cs="Arial"/>
          <w:bCs/>
        </w:rPr>
        <w:t>demais áreas</w:t>
      </w:r>
      <w:r w:rsidR="007E30BE" w:rsidRPr="007B24DD">
        <w:rPr>
          <w:rFonts w:ascii="Arial" w:hAnsi="Arial" w:cs="Arial"/>
          <w:bCs/>
        </w:rPr>
        <w:t xml:space="preserve"> para executar suas atribuições em todo litoral do Estado do Rio de Janeiro.</w:t>
      </w:r>
    </w:p>
    <w:p w:rsidR="00831CE4" w:rsidRPr="007B24DD" w:rsidRDefault="00831CE4" w:rsidP="007B24DD">
      <w:pPr>
        <w:autoSpaceDE w:val="0"/>
        <w:autoSpaceDN w:val="0"/>
        <w:adjustRightInd w:val="0"/>
        <w:spacing w:before="120" w:line="276" w:lineRule="auto"/>
        <w:ind w:left="567"/>
        <w:jc w:val="both"/>
        <w:rPr>
          <w:rFonts w:ascii="Arial" w:hAnsi="Arial" w:cs="Arial"/>
          <w:bCs/>
        </w:rPr>
      </w:pPr>
      <w:r w:rsidRPr="007B24DD">
        <w:rPr>
          <w:rFonts w:ascii="Arial" w:hAnsi="Arial" w:cs="Arial"/>
          <w:b/>
          <w:bCs/>
        </w:rPr>
        <w:t>2.9</w:t>
      </w:r>
      <w:r w:rsidR="00586C29" w:rsidRPr="007B24DD">
        <w:rPr>
          <w:rFonts w:ascii="Arial" w:hAnsi="Arial" w:cs="Arial"/>
          <w:b/>
          <w:bCs/>
        </w:rPr>
        <w:t>.</w:t>
      </w:r>
      <w:r w:rsidR="001C14A8" w:rsidRPr="007B24DD">
        <w:rPr>
          <w:rFonts w:ascii="Arial" w:hAnsi="Arial" w:cs="Arial"/>
          <w:b/>
          <w:bCs/>
        </w:rPr>
        <w:t xml:space="preserve"> </w:t>
      </w:r>
      <w:r w:rsidRPr="007B24DD">
        <w:rPr>
          <w:rFonts w:ascii="Arial" w:hAnsi="Arial" w:cs="Arial"/>
          <w:bCs/>
        </w:rPr>
        <w:t xml:space="preserve">Sendo assim torna-se imprescindível para o Serviço de Polícia Marítima a aquisição dos materiais objeto deste Termo de Referência. </w:t>
      </w:r>
    </w:p>
    <w:p w:rsidR="00493E0A" w:rsidRPr="007B24DD" w:rsidRDefault="00831CE4" w:rsidP="007B24DD">
      <w:pPr>
        <w:autoSpaceDE w:val="0"/>
        <w:autoSpaceDN w:val="0"/>
        <w:adjustRightInd w:val="0"/>
        <w:spacing w:before="120" w:line="276" w:lineRule="auto"/>
        <w:ind w:left="567"/>
        <w:jc w:val="both"/>
        <w:rPr>
          <w:rFonts w:ascii="Arial" w:hAnsi="Arial" w:cs="Arial"/>
          <w:bCs/>
        </w:rPr>
      </w:pPr>
      <w:r w:rsidRPr="007B24DD">
        <w:rPr>
          <w:rFonts w:ascii="Arial" w:hAnsi="Arial" w:cs="Arial"/>
          <w:b/>
          <w:bCs/>
        </w:rPr>
        <w:t>2.10</w:t>
      </w:r>
      <w:r w:rsidR="00586C29" w:rsidRPr="007B24DD">
        <w:rPr>
          <w:rFonts w:ascii="Arial" w:hAnsi="Arial" w:cs="Arial"/>
          <w:b/>
          <w:bCs/>
        </w:rPr>
        <w:t>.</w:t>
      </w:r>
      <w:r w:rsidRPr="007B24DD">
        <w:rPr>
          <w:rFonts w:ascii="Arial" w:hAnsi="Arial" w:cs="Arial"/>
          <w:bCs/>
        </w:rPr>
        <w:t xml:space="preserve"> Os recursos para as aquisições solicitadas no presente Termo de Referência serão oriundos da Secretaria Extraordinária para Segurança de Grandes Eventos – SESGE, por meio de descentralização à Polícia Federal, conforme Termo de </w:t>
      </w:r>
      <w:r w:rsidR="00E50416" w:rsidRPr="007B24DD">
        <w:rPr>
          <w:rFonts w:ascii="Arial" w:hAnsi="Arial" w:cs="Arial"/>
          <w:bCs/>
        </w:rPr>
        <w:t>Execução Descentralizada</w:t>
      </w:r>
      <w:r w:rsidRPr="007B24DD">
        <w:rPr>
          <w:rFonts w:ascii="Arial" w:hAnsi="Arial" w:cs="Arial"/>
          <w:bCs/>
        </w:rPr>
        <w:t xml:space="preserve"> celebrado entre esses dois órgãos</w:t>
      </w:r>
      <w:r w:rsidR="00493E0A" w:rsidRPr="007B24DD">
        <w:rPr>
          <w:rFonts w:ascii="Arial" w:hAnsi="Arial" w:cs="Arial"/>
          <w:bCs/>
        </w:rPr>
        <w:t>.</w:t>
      </w:r>
    </w:p>
    <w:p w:rsidR="00C05EDB" w:rsidRPr="007B24DD" w:rsidRDefault="00C05EDB" w:rsidP="007B24DD">
      <w:pPr>
        <w:autoSpaceDE w:val="0"/>
        <w:autoSpaceDN w:val="0"/>
        <w:adjustRightInd w:val="0"/>
        <w:spacing w:before="120" w:line="276" w:lineRule="auto"/>
        <w:ind w:left="567"/>
        <w:jc w:val="both"/>
        <w:rPr>
          <w:rFonts w:ascii="Arial" w:hAnsi="Arial" w:cs="Arial"/>
          <w:b/>
          <w:bCs/>
          <w:u w:val="single"/>
        </w:rPr>
      </w:pPr>
    </w:p>
    <w:p w:rsidR="00493E0A" w:rsidRPr="007B24DD" w:rsidRDefault="00493E0A" w:rsidP="007B24DD">
      <w:pPr>
        <w:numPr>
          <w:ilvl w:val="0"/>
          <w:numId w:val="1"/>
        </w:numPr>
        <w:spacing w:after="360" w:line="276" w:lineRule="auto"/>
        <w:jc w:val="both"/>
        <w:rPr>
          <w:rFonts w:ascii="Arial" w:hAnsi="Arial" w:cs="Arial"/>
          <w:b/>
          <w:bCs/>
          <w:u w:val="single"/>
        </w:rPr>
      </w:pPr>
      <w:r w:rsidRPr="007B24DD">
        <w:rPr>
          <w:rFonts w:ascii="Arial" w:hAnsi="Arial" w:cs="Arial"/>
          <w:b/>
          <w:bCs/>
          <w:u w:val="single"/>
        </w:rPr>
        <w:t>CLASSIFICAÇÃO DOS BENS COMUNS</w:t>
      </w:r>
    </w:p>
    <w:p w:rsidR="00493E0A" w:rsidRDefault="00493E0A" w:rsidP="007B24DD">
      <w:pPr>
        <w:numPr>
          <w:ilvl w:val="1"/>
          <w:numId w:val="1"/>
        </w:numPr>
        <w:spacing w:after="360" w:line="276" w:lineRule="auto"/>
        <w:ind w:left="567"/>
        <w:jc w:val="both"/>
        <w:rPr>
          <w:rFonts w:ascii="Arial" w:hAnsi="Arial" w:cs="Arial"/>
        </w:rPr>
      </w:pPr>
      <w:r w:rsidRPr="007B24DD">
        <w:rPr>
          <w:rFonts w:ascii="Arial" w:hAnsi="Arial" w:cs="Arial"/>
        </w:rPr>
        <w:t>Os bens objeto desta contratação enquadram</w:t>
      </w:r>
      <w:r w:rsidR="00222747" w:rsidRPr="007B24DD">
        <w:rPr>
          <w:rFonts w:ascii="Arial" w:hAnsi="Arial" w:cs="Arial"/>
        </w:rPr>
        <w:t>-se</w:t>
      </w:r>
      <w:r w:rsidRPr="007B24DD">
        <w:rPr>
          <w:rFonts w:ascii="Arial" w:hAnsi="Arial" w:cs="Arial"/>
        </w:rPr>
        <w:t xml:space="preserve"> nas disposições do parágrafo único, Art. 1º, da Lei nº 10.520, de 17 de julho de 2002, que considera bens comuns aqueles cujos padrões de desempenho e qualidade possam ser objetivamente definidos pelo edital, por meio de especificações usuais no mercado.</w:t>
      </w:r>
    </w:p>
    <w:p w:rsidR="003C2924" w:rsidRDefault="003C2924" w:rsidP="003C2924">
      <w:pPr>
        <w:spacing w:after="360" w:line="276" w:lineRule="auto"/>
        <w:jc w:val="both"/>
        <w:rPr>
          <w:rFonts w:ascii="Arial" w:hAnsi="Arial" w:cs="Arial"/>
        </w:rPr>
      </w:pPr>
    </w:p>
    <w:p w:rsidR="003C2924" w:rsidRPr="007B24DD" w:rsidRDefault="003C2924" w:rsidP="003C2924">
      <w:pPr>
        <w:spacing w:after="360" w:line="276" w:lineRule="auto"/>
        <w:jc w:val="both"/>
        <w:rPr>
          <w:rFonts w:ascii="Arial" w:hAnsi="Arial" w:cs="Arial"/>
        </w:rPr>
      </w:pPr>
    </w:p>
    <w:p w:rsidR="00493E0A" w:rsidRPr="007B24DD" w:rsidRDefault="00493E0A" w:rsidP="007B24DD">
      <w:pPr>
        <w:pStyle w:val="Saudao1"/>
        <w:widowControl/>
        <w:numPr>
          <w:ilvl w:val="0"/>
          <w:numId w:val="1"/>
        </w:numPr>
        <w:suppressAutoHyphens w:val="0"/>
        <w:spacing w:after="360" w:line="276" w:lineRule="auto"/>
        <w:rPr>
          <w:rFonts w:eastAsia="Times New Roman" w:cs="Arial"/>
          <w:b/>
          <w:szCs w:val="24"/>
          <w:u w:val="single"/>
        </w:rPr>
      </w:pPr>
      <w:r w:rsidRPr="007B24DD">
        <w:rPr>
          <w:rFonts w:eastAsia="Times New Roman" w:cs="Arial"/>
          <w:b/>
          <w:szCs w:val="24"/>
          <w:u w:val="single"/>
        </w:rPr>
        <w:t>DA NECESSIDADE DE LICITAÇÃO INTERNACIONAL</w:t>
      </w:r>
    </w:p>
    <w:p w:rsidR="00493E0A" w:rsidRPr="007B24DD" w:rsidRDefault="00493E0A" w:rsidP="007B24DD">
      <w:pPr>
        <w:pStyle w:val="Saudao1"/>
        <w:widowControl/>
        <w:numPr>
          <w:ilvl w:val="1"/>
          <w:numId w:val="1"/>
        </w:numPr>
        <w:tabs>
          <w:tab w:val="left" w:pos="567"/>
        </w:tabs>
        <w:suppressAutoHyphens w:val="0"/>
        <w:spacing w:after="360" w:line="276" w:lineRule="auto"/>
        <w:ind w:left="567"/>
        <w:rPr>
          <w:rFonts w:cs="Arial"/>
          <w:b/>
          <w:szCs w:val="24"/>
          <w:u w:val="single"/>
        </w:rPr>
      </w:pPr>
      <w:r w:rsidRPr="007B24DD">
        <w:rPr>
          <w:rFonts w:cs="Arial"/>
          <w:szCs w:val="24"/>
        </w:rPr>
        <w:t xml:space="preserve">Tem-se verificado que a atividade fim </w:t>
      </w:r>
      <w:r w:rsidR="00831CE4" w:rsidRPr="007B24DD">
        <w:rPr>
          <w:rFonts w:cs="Arial"/>
          <w:szCs w:val="24"/>
        </w:rPr>
        <w:t xml:space="preserve">de policiamento marítimo </w:t>
      </w:r>
      <w:r w:rsidRPr="007B24DD">
        <w:rPr>
          <w:rFonts w:cs="Arial"/>
          <w:szCs w:val="24"/>
        </w:rPr>
        <w:t>exige uma série de equipamentos especiais que em sua quase totalidade são produzidos fora do território nacional.</w:t>
      </w:r>
    </w:p>
    <w:p w:rsidR="00493E0A" w:rsidRPr="007B24DD" w:rsidRDefault="00493E0A" w:rsidP="007B24DD">
      <w:pPr>
        <w:pStyle w:val="Saudao1"/>
        <w:widowControl/>
        <w:numPr>
          <w:ilvl w:val="1"/>
          <w:numId w:val="1"/>
        </w:numPr>
        <w:tabs>
          <w:tab w:val="left" w:pos="567"/>
        </w:tabs>
        <w:suppressAutoHyphens w:val="0"/>
        <w:spacing w:after="360" w:line="276" w:lineRule="auto"/>
        <w:ind w:left="567"/>
        <w:rPr>
          <w:rFonts w:cs="Arial"/>
          <w:b/>
          <w:szCs w:val="24"/>
          <w:u w:val="single"/>
        </w:rPr>
      </w:pPr>
      <w:r w:rsidRPr="007B24DD">
        <w:rPr>
          <w:rFonts w:cs="Arial"/>
          <w:szCs w:val="24"/>
        </w:rPr>
        <w:t>Verifica-se, da mesma forma, que o equipamento objeto do referido termo não é atualmente produzido pela indústria nacional.</w:t>
      </w:r>
    </w:p>
    <w:p w:rsidR="00493E0A" w:rsidRPr="007B24DD" w:rsidRDefault="00493E0A" w:rsidP="007B24DD">
      <w:pPr>
        <w:pStyle w:val="Saudao1"/>
        <w:widowControl/>
        <w:numPr>
          <w:ilvl w:val="1"/>
          <w:numId w:val="1"/>
        </w:numPr>
        <w:tabs>
          <w:tab w:val="left" w:pos="567"/>
        </w:tabs>
        <w:suppressAutoHyphens w:val="0"/>
        <w:spacing w:after="360" w:line="276" w:lineRule="auto"/>
        <w:ind w:left="567"/>
        <w:rPr>
          <w:rFonts w:cs="Arial"/>
          <w:b/>
          <w:szCs w:val="24"/>
          <w:u w:val="single"/>
        </w:rPr>
      </w:pPr>
      <w:r w:rsidRPr="007B24DD">
        <w:rPr>
          <w:rFonts w:cs="Arial"/>
          <w:szCs w:val="24"/>
        </w:rPr>
        <w:t>Na maioria dos casos, as aquisições de produtos importados são feitas por intermédio de empresas nacionais, que ao comercializar o produto, acabam majorando os seus preços, ou em face da tributação que rec</w:t>
      </w:r>
      <w:r w:rsidR="005271B9" w:rsidRPr="007B24DD">
        <w:rPr>
          <w:rFonts w:cs="Arial"/>
          <w:szCs w:val="24"/>
        </w:rPr>
        <w:t>ai sobre o produto importado e</w:t>
      </w:r>
      <w:r w:rsidRPr="007B24DD">
        <w:rPr>
          <w:rFonts w:cs="Arial"/>
          <w:szCs w:val="24"/>
        </w:rPr>
        <w:t xml:space="preserve"> em</w:t>
      </w:r>
      <w:r w:rsidR="00334FAA" w:rsidRPr="007B24DD">
        <w:rPr>
          <w:rFonts w:cs="Arial"/>
          <w:szCs w:val="24"/>
        </w:rPr>
        <w:t xml:space="preserve"> decorrência do lucro que visado pela</w:t>
      </w:r>
      <w:r w:rsidRPr="007B24DD">
        <w:rPr>
          <w:rFonts w:cs="Arial"/>
          <w:szCs w:val="24"/>
        </w:rPr>
        <w:t xml:space="preserve"> sociedade empresarial.</w:t>
      </w:r>
    </w:p>
    <w:p w:rsidR="00493E0A" w:rsidRPr="007B24DD" w:rsidRDefault="00493E0A" w:rsidP="007B24DD">
      <w:pPr>
        <w:pStyle w:val="Saudao1"/>
        <w:widowControl/>
        <w:numPr>
          <w:ilvl w:val="1"/>
          <w:numId w:val="1"/>
        </w:numPr>
        <w:tabs>
          <w:tab w:val="left" w:pos="567"/>
        </w:tabs>
        <w:suppressAutoHyphens w:val="0"/>
        <w:spacing w:after="360" w:line="276" w:lineRule="auto"/>
        <w:ind w:left="567"/>
        <w:rPr>
          <w:rFonts w:cs="Arial"/>
          <w:b/>
          <w:szCs w:val="24"/>
          <w:u w:val="single"/>
        </w:rPr>
      </w:pPr>
      <w:r w:rsidRPr="007B24DD">
        <w:rPr>
          <w:rFonts w:cs="Arial"/>
          <w:szCs w:val="24"/>
        </w:rPr>
        <w:t>Constata-se neste caso a necessidade de otimização dos recursos financeiros, objetivando a aquisição de bens e produtos de qualidade, com um custo menor.</w:t>
      </w:r>
    </w:p>
    <w:p w:rsidR="00493E0A" w:rsidRPr="007B24DD" w:rsidRDefault="00493E0A" w:rsidP="007B24DD">
      <w:pPr>
        <w:pStyle w:val="Saudao1"/>
        <w:widowControl/>
        <w:numPr>
          <w:ilvl w:val="1"/>
          <w:numId w:val="1"/>
        </w:numPr>
        <w:tabs>
          <w:tab w:val="left" w:pos="567"/>
        </w:tabs>
        <w:suppressAutoHyphens w:val="0"/>
        <w:spacing w:after="360" w:line="276" w:lineRule="auto"/>
        <w:ind w:left="567"/>
        <w:rPr>
          <w:rFonts w:cs="Arial"/>
          <w:b/>
          <w:szCs w:val="24"/>
          <w:u w:val="single"/>
        </w:rPr>
      </w:pPr>
      <w:r w:rsidRPr="007B24DD">
        <w:rPr>
          <w:rFonts w:cs="Arial"/>
          <w:szCs w:val="24"/>
        </w:rPr>
        <w:t>Isto é possível por intermédio da licitação internacional, em que a administração irá adquirir o produto diretamente do fabricante estrangeiro, resultando em uma economia para o erário.</w:t>
      </w:r>
    </w:p>
    <w:p w:rsidR="00493E0A" w:rsidRPr="007B24DD" w:rsidRDefault="00493E0A" w:rsidP="007B24DD">
      <w:pPr>
        <w:pStyle w:val="Saudao1"/>
        <w:widowControl/>
        <w:numPr>
          <w:ilvl w:val="1"/>
          <w:numId w:val="1"/>
        </w:numPr>
        <w:tabs>
          <w:tab w:val="left" w:pos="567"/>
        </w:tabs>
        <w:suppressAutoHyphens w:val="0"/>
        <w:spacing w:after="360" w:line="276" w:lineRule="auto"/>
        <w:ind w:left="567"/>
        <w:rPr>
          <w:rFonts w:cs="Arial"/>
          <w:b/>
          <w:szCs w:val="24"/>
          <w:u w:val="single"/>
        </w:rPr>
      </w:pPr>
      <w:r w:rsidRPr="007B24DD">
        <w:rPr>
          <w:rFonts w:cs="Arial"/>
          <w:szCs w:val="24"/>
        </w:rPr>
        <w:t>A adoção da licitação internacional trará uma série de vantagens, podendo citar:</w:t>
      </w:r>
    </w:p>
    <w:p w:rsidR="00493E0A" w:rsidRPr="007B24DD" w:rsidRDefault="00D55AD8" w:rsidP="007B24DD">
      <w:pPr>
        <w:pStyle w:val="Saudao1"/>
        <w:widowControl/>
        <w:numPr>
          <w:ilvl w:val="2"/>
          <w:numId w:val="1"/>
        </w:numPr>
        <w:tabs>
          <w:tab w:val="left" w:pos="851"/>
        </w:tabs>
        <w:suppressAutoHyphens w:val="0"/>
        <w:spacing w:after="360" w:line="276" w:lineRule="auto"/>
        <w:ind w:left="851"/>
        <w:rPr>
          <w:rFonts w:cs="Arial"/>
          <w:b/>
          <w:szCs w:val="24"/>
          <w:u w:val="single"/>
        </w:rPr>
      </w:pPr>
      <w:r w:rsidRPr="007B24DD">
        <w:rPr>
          <w:rFonts w:cs="Arial"/>
          <w:szCs w:val="24"/>
        </w:rPr>
        <w:t>A</w:t>
      </w:r>
      <w:r w:rsidR="00493E0A" w:rsidRPr="007B24DD">
        <w:rPr>
          <w:rFonts w:cs="Arial"/>
          <w:szCs w:val="24"/>
        </w:rPr>
        <w:t xml:space="preserve"> possibilidade de adquirir equipamento com tecnologia mais avançada;</w:t>
      </w:r>
    </w:p>
    <w:p w:rsidR="00493E0A" w:rsidRPr="007B24DD" w:rsidRDefault="00710464" w:rsidP="007B24DD">
      <w:pPr>
        <w:pStyle w:val="Saudao1"/>
        <w:widowControl/>
        <w:numPr>
          <w:ilvl w:val="2"/>
          <w:numId w:val="1"/>
        </w:numPr>
        <w:tabs>
          <w:tab w:val="left" w:pos="851"/>
        </w:tabs>
        <w:suppressAutoHyphens w:val="0"/>
        <w:spacing w:after="360" w:line="276" w:lineRule="auto"/>
        <w:ind w:left="851"/>
        <w:rPr>
          <w:rFonts w:cs="Arial"/>
          <w:b/>
          <w:szCs w:val="24"/>
          <w:u w:val="single"/>
        </w:rPr>
      </w:pPr>
      <w:r w:rsidRPr="007B24DD">
        <w:rPr>
          <w:rFonts w:cs="Arial"/>
          <w:szCs w:val="24"/>
        </w:rPr>
        <w:t>R</w:t>
      </w:r>
      <w:r w:rsidR="00493E0A" w:rsidRPr="007B24DD">
        <w:rPr>
          <w:rFonts w:cs="Arial"/>
          <w:szCs w:val="24"/>
        </w:rPr>
        <w:t>edução do valor do bem a ser adquirido diretamente do exterior, excluindo a margem de lucro de empresas importadoras;</w:t>
      </w:r>
    </w:p>
    <w:p w:rsidR="00493E0A" w:rsidRPr="003C2924" w:rsidRDefault="00710464" w:rsidP="007B24DD">
      <w:pPr>
        <w:pStyle w:val="Saudao1"/>
        <w:widowControl/>
        <w:numPr>
          <w:ilvl w:val="2"/>
          <w:numId w:val="1"/>
        </w:numPr>
        <w:tabs>
          <w:tab w:val="left" w:pos="851"/>
        </w:tabs>
        <w:suppressAutoHyphens w:val="0"/>
        <w:spacing w:after="360" w:line="276" w:lineRule="auto"/>
        <w:ind w:left="851"/>
        <w:rPr>
          <w:rFonts w:cs="Arial"/>
          <w:b/>
          <w:szCs w:val="24"/>
          <w:u w:val="single"/>
        </w:rPr>
      </w:pPr>
      <w:r w:rsidRPr="007B24DD">
        <w:rPr>
          <w:rFonts w:cs="Arial"/>
          <w:szCs w:val="24"/>
        </w:rPr>
        <w:t>A n</w:t>
      </w:r>
      <w:r w:rsidR="00493E0A" w:rsidRPr="007B24DD">
        <w:rPr>
          <w:rFonts w:cs="Arial"/>
          <w:szCs w:val="24"/>
        </w:rPr>
        <w:t>ão incidência de impostos que seriam pagos pela empresa importadora visando à nacionalização do produto, o que pode representar uma economia de no mínimo 50% (cinquenta por cento)</w:t>
      </w:r>
      <w:r w:rsidR="00E56BA3" w:rsidRPr="007B24DD">
        <w:rPr>
          <w:rFonts w:cs="Arial"/>
          <w:szCs w:val="24"/>
        </w:rPr>
        <w:t>.</w:t>
      </w:r>
    </w:p>
    <w:p w:rsidR="003C2924" w:rsidRPr="007B24DD" w:rsidRDefault="003C2924" w:rsidP="003C2924">
      <w:pPr>
        <w:pStyle w:val="Saudao1"/>
        <w:widowControl/>
        <w:tabs>
          <w:tab w:val="left" w:pos="851"/>
        </w:tabs>
        <w:suppressAutoHyphens w:val="0"/>
        <w:spacing w:after="360" w:line="276" w:lineRule="auto"/>
        <w:rPr>
          <w:rFonts w:cs="Arial"/>
          <w:b/>
          <w:szCs w:val="24"/>
          <w:u w:val="single"/>
        </w:rPr>
      </w:pPr>
    </w:p>
    <w:p w:rsidR="00493E0A" w:rsidRPr="007B24DD" w:rsidRDefault="0056520B" w:rsidP="007B24DD">
      <w:pPr>
        <w:pStyle w:val="Saudao1"/>
        <w:widowControl/>
        <w:numPr>
          <w:ilvl w:val="0"/>
          <w:numId w:val="1"/>
        </w:numPr>
        <w:suppressAutoHyphens w:val="0"/>
        <w:spacing w:after="360" w:line="276" w:lineRule="auto"/>
        <w:rPr>
          <w:rFonts w:cs="Arial"/>
          <w:b/>
          <w:szCs w:val="24"/>
          <w:u w:val="single"/>
        </w:rPr>
      </w:pPr>
      <w:r w:rsidRPr="007B24DD">
        <w:rPr>
          <w:rFonts w:cs="Arial"/>
          <w:b/>
          <w:szCs w:val="24"/>
          <w:u w:val="single"/>
        </w:rPr>
        <w:t>ENTREGA E CRITÉRIOS DE ACEITAÇÃO DO OBJETO</w:t>
      </w:r>
    </w:p>
    <w:p w:rsidR="00493E0A" w:rsidRPr="007B24DD" w:rsidRDefault="00493E0A" w:rsidP="007B24DD">
      <w:pPr>
        <w:numPr>
          <w:ilvl w:val="1"/>
          <w:numId w:val="1"/>
        </w:numPr>
        <w:spacing w:after="360" w:line="276" w:lineRule="auto"/>
        <w:ind w:left="567"/>
        <w:jc w:val="both"/>
        <w:rPr>
          <w:rFonts w:ascii="Arial" w:hAnsi="Arial" w:cs="Arial"/>
          <w:color w:val="000000"/>
        </w:rPr>
      </w:pPr>
      <w:r w:rsidRPr="007B24DD">
        <w:rPr>
          <w:rFonts w:ascii="Arial" w:hAnsi="Arial" w:cs="Arial"/>
        </w:rPr>
        <w:t xml:space="preserve">O fornecimento será efetuado </w:t>
      </w:r>
      <w:r w:rsidRPr="007B24DD">
        <w:rPr>
          <w:rFonts w:ascii="Arial" w:hAnsi="Arial" w:cs="Arial"/>
          <w:b/>
          <w:bCs/>
        </w:rPr>
        <w:t>em remessa única</w:t>
      </w:r>
      <w:r w:rsidRPr="007B24DD">
        <w:rPr>
          <w:rFonts w:ascii="Arial" w:hAnsi="Arial" w:cs="Arial"/>
        </w:rPr>
        <w:t xml:space="preserve">, com prazo de entrega não superior a </w:t>
      </w:r>
      <w:r w:rsidR="0011773E" w:rsidRPr="007B24DD">
        <w:rPr>
          <w:rFonts w:ascii="Arial" w:hAnsi="Arial" w:cs="Arial"/>
          <w:b/>
        </w:rPr>
        <w:t>1</w:t>
      </w:r>
      <w:r w:rsidR="009D5472" w:rsidRPr="007B24DD">
        <w:rPr>
          <w:rFonts w:ascii="Arial" w:hAnsi="Arial" w:cs="Arial"/>
          <w:b/>
        </w:rPr>
        <w:t>5</w:t>
      </w:r>
      <w:r w:rsidR="0011773E" w:rsidRPr="007B24DD">
        <w:rPr>
          <w:rFonts w:ascii="Arial" w:hAnsi="Arial" w:cs="Arial"/>
          <w:b/>
        </w:rPr>
        <w:t>0</w:t>
      </w:r>
      <w:r w:rsidRPr="007B24DD">
        <w:rPr>
          <w:rFonts w:ascii="Arial" w:hAnsi="Arial" w:cs="Arial"/>
          <w:b/>
          <w:bCs/>
        </w:rPr>
        <w:t xml:space="preserve"> (</w:t>
      </w:r>
      <w:r w:rsidR="0011773E" w:rsidRPr="007B24DD">
        <w:rPr>
          <w:rFonts w:ascii="Arial" w:hAnsi="Arial" w:cs="Arial"/>
          <w:b/>
          <w:bCs/>
        </w:rPr>
        <w:t xml:space="preserve">cento e </w:t>
      </w:r>
      <w:r w:rsidR="009D5472" w:rsidRPr="007B24DD">
        <w:rPr>
          <w:rFonts w:ascii="Arial" w:hAnsi="Arial" w:cs="Arial"/>
          <w:b/>
          <w:bCs/>
        </w:rPr>
        <w:t>cinquenta</w:t>
      </w:r>
      <w:r w:rsidRPr="007B24DD">
        <w:rPr>
          <w:rFonts w:ascii="Arial" w:hAnsi="Arial" w:cs="Arial"/>
          <w:b/>
          <w:bCs/>
        </w:rPr>
        <w:t>) dias</w:t>
      </w:r>
      <w:r w:rsidR="0011773E" w:rsidRPr="007B24DD">
        <w:rPr>
          <w:rFonts w:ascii="Arial" w:hAnsi="Arial" w:cs="Arial"/>
          <w:b/>
          <w:bCs/>
        </w:rPr>
        <w:t xml:space="preserve"> corridos</w:t>
      </w:r>
      <w:r w:rsidRPr="007B24DD">
        <w:rPr>
          <w:rFonts w:ascii="Arial" w:hAnsi="Arial" w:cs="Arial"/>
        </w:rPr>
        <w:t>, contados</w:t>
      </w:r>
      <w:r w:rsidRPr="007B24DD">
        <w:rPr>
          <w:rFonts w:ascii="Arial" w:hAnsi="Arial" w:cs="Arial"/>
          <w:color w:val="000000"/>
        </w:rPr>
        <w:t xml:space="preserve"> a partir da assinatura do instrumento de contrato</w:t>
      </w:r>
      <w:r w:rsidR="009D5472" w:rsidRPr="007B24DD">
        <w:rPr>
          <w:rFonts w:ascii="Arial" w:hAnsi="Arial" w:cs="Arial"/>
          <w:color w:val="000000"/>
        </w:rPr>
        <w:t>, sendo entregue no Porto da cidade do Rio de Janeiro</w:t>
      </w:r>
      <w:r w:rsidRPr="007B24DD">
        <w:rPr>
          <w:rFonts w:ascii="Arial" w:hAnsi="Arial" w:cs="Arial"/>
          <w:color w:val="000000"/>
        </w:rPr>
        <w:t>.</w:t>
      </w:r>
    </w:p>
    <w:p w:rsidR="00493E0A" w:rsidRPr="007B24DD" w:rsidRDefault="00493E0A" w:rsidP="007B24DD">
      <w:pPr>
        <w:numPr>
          <w:ilvl w:val="2"/>
          <w:numId w:val="1"/>
        </w:numPr>
        <w:spacing w:after="360" w:line="276" w:lineRule="auto"/>
        <w:ind w:left="851"/>
        <w:jc w:val="both"/>
        <w:rPr>
          <w:rFonts w:ascii="Arial" w:hAnsi="Arial" w:cs="Arial"/>
          <w:color w:val="000000"/>
        </w:rPr>
      </w:pPr>
      <w:r w:rsidRPr="007B24DD">
        <w:rPr>
          <w:rFonts w:ascii="Arial" w:hAnsi="Arial" w:cs="Arial"/>
        </w:rPr>
        <w:t>Não será permitida a prorrogação de prazo, devendo a CONTRATADA observar rigorosamente os prazos estipulados acima, salvo em caso de força maior, devidamente comprovada e conforme aceite da CONTRATANTE.</w:t>
      </w:r>
    </w:p>
    <w:p w:rsidR="00493E0A" w:rsidRPr="007B24DD" w:rsidRDefault="00493E0A" w:rsidP="007B24DD">
      <w:pPr>
        <w:numPr>
          <w:ilvl w:val="2"/>
          <w:numId w:val="1"/>
        </w:numPr>
        <w:spacing w:after="360" w:line="276" w:lineRule="auto"/>
        <w:ind w:left="851"/>
        <w:jc w:val="both"/>
        <w:rPr>
          <w:rFonts w:ascii="Arial" w:hAnsi="Arial" w:cs="Arial"/>
          <w:color w:val="000000"/>
        </w:rPr>
      </w:pPr>
      <w:r w:rsidRPr="007B24DD">
        <w:rPr>
          <w:rFonts w:ascii="Arial" w:hAnsi="Arial" w:cs="Arial"/>
        </w:rPr>
        <w:t>Caso a CONTRATADA não cumpra o prazo estipulado, injustificadamente, sofrerá as sanções previstas na Lei nº 8.666/1993, sem prejuízo das estabelecidas neste Termo de Referência;</w:t>
      </w:r>
    </w:p>
    <w:p w:rsidR="00493E0A" w:rsidRPr="007B24DD" w:rsidRDefault="00157021" w:rsidP="007B24DD">
      <w:pPr>
        <w:numPr>
          <w:ilvl w:val="1"/>
          <w:numId w:val="1"/>
        </w:numPr>
        <w:spacing w:after="240" w:line="276" w:lineRule="auto"/>
        <w:ind w:left="426"/>
        <w:jc w:val="both"/>
        <w:rPr>
          <w:rFonts w:ascii="Arial" w:hAnsi="Arial" w:cs="Arial"/>
        </w:rPr>
      </w:pPr>
      <w:r w:rsidRPr="007B24DD">
        <w:rPr>
          <w:rFonts w:ascii="Arial" w:hAnsi="Arial" w:cs="Arial"/>
        </w:rPr>
        <w:t>O bem deve ser novo</w:t>
      </w:r>
      <w:r w:rsidR="00493E0A" w:rsidRPr="007B24DD">
        <w:rPr>
          <w:rFonts w:ascii="Arial" w:hAnsi="Arial" w:cs="Arial"/>
        </w:rPr>
        <w:t>, de primeiro uso, com ano de fabricação da data da entrega, entreg</w:t>
      </w:r>
      <w:r w:rsidR="00232CC6" w:rsidRPr="007B24DD">
        <w:rPr>
          <w:rFonts w:ascii="Arial" w:hAnsi="Arial" w:cs="Arial"/>
        </w:rPr>
        <w:t>ue</w:t>
      </w:r>
      <w:r w:rsidR="00493E0A" w:rsidRPr="007B24DD">
        <w:rPr>
          <w:rFonts w:ascii="Arial" w:hAnsi="Arial" w:cs="Arial"/>
        </w:rPr>
        <w:t xml:space="preserve"> em perfeitas condições de uso e funcionamento, conforme proposta apresentada e especificações técnicas exigidas;</w:t>
      </w:r>
    </w:p>
    <w:p w:rsidR="00493E0A" w:rsidRPr="007B24DD" w:rsidRDefault="00493E0A" w:rsidP="007B24DD">
      <w:pPr>
        <w:numPr>
          <w:ilvl w:val="1"/>
          <w:numId w:val="1"/>
        </w:numPr>
        <w:spacing w:after="240" w:line="276" w:lineRule="auto"/>
        <w:ind w:left="426"/>
        <w:jc w:val="both"/>
        <w:rPr>
          <w:rFonts w:ascii="Arial" w:hAnsi="Arial" w:cs="Arial"/>
        </w:rPr>
      </w:pPr>
      <w:r w:rsidRPr="007B24DD">
        <w:rPr>
          <w:rFonts w:ascii="Arial" w:hAnsi="Arial" w:cs="Arial"/>
        </w:rPr>
        <w:t>A Contratada deverá apresentar:</w:t>
      </w:r>
    </w:p>
    <w:p w:rsidR="00953900" w:rsidRPr="007B24DD" w:rsidRDefault="00953900" w:rsidP="007B24DD">
      <w:pPr>
        <w:pStyle w:val="PargrafodaLista"/>
        <w:numPr>
          <w:ilvl w:val="2"/>
          <w:numId w:val="1"/>
        </w:numPr>
        <w:spacing w:after="240" w:line="276" w:lineRule="auto"/>
        <w:jc w:val="both"/>
        <w:rPr>
          <w:rFonts w:ascii="Arial" w:hAnsi="Arial" w:cs="Arial"/>
        </w:rPr>
      </w:pPr>
      <w:r w:rsidRPr="007B24DD">
        <w:rPr>
          <w:rFonts w:ascii="Arial" w:hAnsi="Arial" w:cs="Arial"/>
        </w:rPr>
        <w:t>A empresa licitante deverá apresentar no mínimo 01(um) Atestado de Capacidade Técnica, expedido por instituição pública ou priv</w:t>
      </w:r>
      <w:r w:rsidR="00E1217C" w:rsidRPr="007B24DD">
        <w:rPr>
          <w:rFonts w:ascii="Arial" w:hAnsi="Arial" w:cs="Arial"/>
        </w:rPr>
        <w:t>ada,</w:t>
      </w:r>
      <w:r w:rsidRPr="007B24DD">
        <w:rPr>
          <w:rFonts w:ascii="Arial" w:hAnsi="Arial" w:cs="Arial"/>
        </w:rPr>
        <w:t xml:space="preserve"> comprovando que forneceu ou vem fornecendo lanchas, compatíveis em características, quantidades e prazos com o objeto ora licitado.</w:t>
      </w:r>
      <w:r w:rsidR="00EC55AE" w:rsidRPr="007B24DD">
        <w:rPr>
          <w:rFonts w:ascii="Arial" w:hAnsi="Arial" w:cs="Arial"/>
        </w:rPr>
        <w:t xml:space="preserve"> E atestado de entidade classificadora quanto ao projeto da embarcação,</w:t>
      </w:r>
    </w:p>
    <w:p w:rsidR="00732820" w:rsidRPr="007B24DD" w:rsidRDefault="00732820" w:rsidP="007B24DD">
      <w:pPr>
        <w:pStyle w:val="PargrafodaLista"/>
        <w:numPr>
          <w:ilvl w:val="2"/>
          <w:numId w:val="1"/>
        </w:numPr>
        <w:spacing w:after="240" w:line="276" w:lineRule="auto"/>
        <w:jc w:val="both"/>
        <w:rPr>
          <w:rFonts w:ascii="Arial" w:hAnsi="Arial" w:cs="Arial"/>
        </w:rPr>
      </w:pPr>
      <w:r w:rsidRPr="007B24DD">
        <w:rPr>
          <w:rFonts w:ascii="Arial" w:hAnsi="Arial" w:cs="Arial"/>
        </w:rPr>
        <w:t>O objeto deverá constar em catálogo usual de mercado da empresa licitante.</w:t>
      </w:r>
    </w:p>
    <w:p w:rsidR="00953900" w:rsidRDefault="00953900" w:rsidP="007B24DD">
      <w:pPr>
        <w:pStyle w:val="PargrafodaLista"/>
        <w:numPr>
          <w:ilvl w:val="2"/>
          <w:numId w:val="1"/>
        </w:numPr>
        <w:spacing w:after="240" w:line="276" w:lineRule="auto"/>
        <w:jc w:val="both"/>
        <w:rPr>
          <w:rFonts w:ascii="Arial" w:hAnsi="Arial" w:cs="Arial"/>
        </w:rPr>
      </w:pPr>
      <w:r w:rsidRPr="007B24DD">
        <w:rPr>
          <w:rFonts w:ascii="Arial" w:hAnsi="Arial" w:cs="Arial"/>
        </w:rPr>
        <w:t xml:space="preserve">A empresa licitante deverá apresentar declaração de que </w:t>
      </w:r>
      <w:r w:rsidR="00D770C2" w:rsidRPr="007B24DD">
        <w:rPr>
          <w:rFonts w:ascii="Arial" w:hAnsi="Arial" w:cs="Arial"/>
        </w:rPr>
        <w:t>todos os bens</w:t>
      </w:r>
      <w:r w:rsidRPr="007B24DD">
        <w:rPr>
          <w:rFonts w:ascii="Arial" w:hAnsi="Arial" w:cs="Arial"/>
        </w:rPr>
        <w:t xml:space="preserve"> inclusos nas lanchas são novos, que nunca foram usados ou recondicionados e que são de modelos de última geração, mais recentes ou atuais, conforme especificações descritas.</w:t>
      </w:r>
    </w:p>
    <w:p w:rsidR="00464CD3" w:rsidRDefault="00464CD3" w:rsidP="00464CD3">
      <w:pPr>
        <w:spacing w:after="240" w:line="276" w:lineRule="auto"/>
        <w:jc w:val="both"/>
        <w:rPr>
          <w:rFonts w:ascii="Arial" w:hAnsi="Arial" w:cs="Arial"/>
        </w:rPr>
      </w:pPr>
    </w:p>
    <w:p w:rsidR="00464CD3" w:rsidRPr="00464CD3" w:rsidRDefault="00464CD3" w:rsidP="00464CD3">
      <w:pPr>
        <w:spacing w:after="240" w:line="276" w:lineRule="auto"/>
        <w:jc w:val="both"/>
        <w:rPr>
          <w:rFonts w:ascii="Arial" w:hAnsi="Arial" w:cs="Arial"/>
        </w:rPr>
      </w:pPr>
    </w:p>
    <w:p w:rsidR="00953900" w:rsidRPr="007B24DD" w:rsidRDefault="00953900" w:rsidP="007B24DD">
      <w:pPr>
        <w:pStyle w:val="PargrafodaLista"/>
        <w:numPr>
          <w:ilvl w:val="2"/>
          <w:numId w:val="1"/>
        </w:numPr>
        <w:spacing w:after="240" w:line="276" w:lineRule="auto"/>
        <w:jc w:val="both"/>
        <w:rPr>
          <w:rFonts w:ascii="Arial" w:hAnsi="Arial" w:cs="Arial"/>
        </w:rPr>
      </w:pPr>
      <w:r w:rsidRPr="007B24DD">
        <w:rPr>
          <w:rFonts w:ascii="Arial" w:hAnsi="Arial" w:cs="Arial"/>
        </w:rPr>
        <w:t xml:space="preserve">A lancha e todos os seus equipamentos deverão ser fabricados em conformidade com melhor prática da construção naval, devendo ser empregada mão-de-obra qualificada em toda a sua construção. O Licitante, em sua proposta, deverá apresentar documento expedido por Instituição Certificadora, comprovando a </w:t>
      </w:r>
      <w:r w:rsidR="00986E91" w:rsidRPr="007B24DD">
        <w:rPr>
          <w:rFonts w:ascii="Arial" w:hAnsi="Arial" w:cs="Arial"/>
        </w:rPr>
        <w:t xml:space="preserve">qualificação </w:t>
      </w:r>
      <w:r w:rsidRPr="007B24DD">
        <w:rPr>
          <w:rFonts w:ascii="Arial" w:hAnsi="Arial" w:cs="Arial"/>
        </w:rPr>
        <w:t>do processo produtivo da embarcação, como forma de garantir a qualidade do produto oferecido.</w:t>
      </w:r>
    </w:p>
    <w:p w:rsidR="00953900" w:rsidRPr="007B24DD" w:rsidRDefault="00953900" w:rsidP="007B24DD">
      <w:pPr>
        <w:pStyle w:val="PargrafodaLista"/>
        <w:numPr>
          <w:ilvl w:val="2"/>
          <w:numId w:val="1"/>
        </w:numPr>
        <w:spacing w:after="240" w:line="276" w:lineRule="auto"/>
        <w:jc w:val="both"/>
        <w:rPr>
          <w:rFonts w:ascii="Arial" w:hAnsi="Arial" w:cs="Arial"/>
        </w:rPr>
      </w:pPr>
      <w:r w:rsidRPr="007B24DD">
        <w:rPr>
          <w:rFonts w:ascii="Arial" w:hAnsi="Arial" w:cs="Arial"/>
        </w:rPr>
        <w:t>Divergências entre estas Especificações e as especificações do Licitante deverão ser apresentadas em destaque no documento "Divergências à Especificação" durante o processo da contratação.</w:t>
      </w:r>
    </w:p>
    <w:p w:rsidR="00953900" w:rsidRPr="007B24DD" w:rsidRDefault="00953900" w:rsidP="007B24DD">
      <w:pPr>
        <w:pStyle w:val="PargrafodaLista"/>
        <w:numPr>
          <w:ilvl w:val="2"/>
          <w:numId w:val="1"/>
        </w:numPr>
        <w:spacing w:after="240" w:line="276" w:lineRule="auto"/>
        <w:jc w:val="both"/>
        <w:rPr>
          <w:rFonts w:ascii="Arial" w:hAnsi="Arial" w:cs="Arial"/>
        </w:rPr>
      </w:pPr>
      <w:r w:rsidRPr="007B24DD">
        <w:rPr>
          <w:rFonts w:ascii="Arial" w:hAnsi="Arial" w:cs="Arial"/>
        </w:rPr>
        <w:t>Durante a construção da embarcação, toda a alteração pretendida pelo Licitante deverá ser proposta e acordada formalmente pelo Contratante.</w:t>
      </w:r>
    </w:p>
    <w:p w:rsidR="00953900" w:rsidRPr="007B24DD" w:rsidRDefault="00953900" w:rsidP="007B24DD">
      <w:pPr>
        <w:pStyle w:val="PargrafodaLista"/>
        <w:numPr>
          <w:ilvl w:val="2"/>
          <w:numId w:val="1"/>
        </w:numPr>
        <w:spacing w:after="240" w:line="276" w:lineRule="auto"/>
        <w:jc w:val="both"/>
        <w:rPr>
          <w:rFonts w:ascii="Arial" w:hAnsi="Arial" w:cs="Arial"/>
        </w:rPr>
      </w:pPr>
      <w:r w:rsidRPr="007B24DD">
        <w:rPr>
          <w:rFonts w:ascii="Arial" w:hAnsi="Arial" w:cs="Arial"/>
        </w:rPr>
        <w:t>O Contratante deverá ter livre acesso às dependências do Licitante durante a construção das lanchas.</w:t>
      </w:r>
    </w:p>
    <w:p w:rsidR="00953900" w:rsidRPr="007B24DD" w:rsidRDefault="00953900" w:rsidP="007B24DD">
      <w:pPr>
        <w:pStyle w:val="PargrafodaLista"/>
        <w:numPr>
          <w:ilvl w:val="2"/>
          <w:numId w:val="1"/>
        </w:numPr>
        <w:spacing w:after="240" w:line="276" w:lineRule="auto"/>
        <w:jc w:val="both"/>
        <w:rPr>
          <w:rFonts w:ascii="Arial" w:hAnsi="Arial" w:cs="Arial"/>
        </w:rPr>
      </w:pPr>
      <w:r w:rsidRPr="007B24DD">
        <w:rPr>
          <w:rFonts w:ascii="Arial" w:hAnsi="Arial" w:cs="Arial"/>
        </w:rPr>
        <w:t>As lanchas deverão ser fornecidas completas e providas de todos os acessórios necessários ao seu perfeito funcionamento, em consonância as normas da Autoridade Marítima.</w:t>
      </w:r>
    </w:p>
    <w:p w:rsidR="00953900" w:rsidRPr="007B24DD" w:rsidRDefault="00953900" w:rsidP="007B24DD">
      <w:pPr>
        <w:pStyle w:val="PargrafodaLista"/>
        <w:numPr>
          <w:ilvl w:val="2"/>
          <w:numId w:val="1"/>
        </w:numPr>
        <w:spacing w:after="240" w:line="276" w:lineRule="auto"/>
        <w:jc w:val="both"/>
        <w:rPr>
          <w:rFonts w:ascii="Arial" w:hAnsi="Arial" w:cs="Arial"/>
        </w:rPr>
      </w:pPr>
      <w:r w:rsidRPr="007B24DD">
        <w:rPr>
          <w:rFonts w:ascii="Arial" w:hAnsi="Arial" w:cs="Arial"/>
        </w:rPr>
        <w:t xml:space="preserve">Os equipamentos deverão ser novos (não usados e não recondicionados),do último modelo e versão para todos os </w:t>
      </w:r>
      <w:r w:rsidR="0051379B" w:rsidRPr="007B24DD">
        <w:rPr>
          <w:rFonts w:ascii="Arial" w:hAnsi="Arial" w:cs="Arial"/>
        </w:rPr>
        <w:t>componentes hardware e software,</w:t>
      </w:r>
      <w:r w:rsidRPr="007B24DD">
        <w:rPr>
          <w:rFonts w:ascii="Arial" w:hAnsi="Arial" w:cs="Arial"/>
        </w:rPr>
        <w:t xml:space="preserve"> de construção modular, de fácil acesso e remoção para manutenção.</w:t>
      </w:r>
    </w:p>
    <w:p w:rsidR="00953900" w:rsidRPr="007B24DD" w:rsidRDefault="00953900" w:rsidP="007B24DD">
      <w:pPr>
        <w:pStyle w:val="PargrafodaLista"/>
        <w:numPr>
          <w:ilvl w:val="2"/>
          <w:numId w:val="1"/>
        </w:numPr>
        <w:spacing w:after="240" w:line="276" w:lineRule="auto"/>
        <w:jc w:val="both"/>
        <w:rPr>
          <w:rFonts w:ascii="Arial" w:hAnsi="Arial" w:cs="Arial"/>
        </w:rPr>
      </w:pPr>
      <w:r w:rsidRPr="007B24DD">
        <w:rPr>
          <w:rFonts w:ascii="Arial" w:hAnsi="Arial" w:cs="Arial"/>
        </w:rPr>
        <w:t>Todos os módulos de idêntica função deverão ser intercambiáveis, de fácil inserção e remoção.</w:t>
      </w:r>
    </w:p>
    <w:p w:rsidR="006F0B99" w:rsidRPr="007B24DD" w:rsidRDefault="006F0B99" w:rsidP="007B24DD">
      <w:pPr>
        <w:pStyle w:val="PargrafodaLista"/>
        <w:numPr>
          <w:ilvl w:val="2"/>
          <w:numId w:val="1"/>
        </w:numPr>
        <w:spacing w:after="240" w:line="276" w:lineRule="auto"/>
        <w:jc w:val="both"/>
        <w:rPr>
          <w:rFonts w:ascii="Arial" w:hAnsi="Arial" w:cs="Arial"/>
        </w:rPr>
      </w:pPr>
      <w:r w:rsidRPr="007B24DD">
        <w:rPr>
          <w:rFonts w:ascii="Arial" w:hAnsi="Arial" w:cs="Arial"/>
        </w:rPr>
        <w:t>Uma matriz de teste de verificação da espec</w:t>
      </w:r>
      <w:r w:rsidR="00E000D2" w:rsidRPr="007B24DD">
        <w:rPr>
          <w:rFonts w:ascii="Arial" w:hAnsi="Arial" w:cs="Arial"/>
        </w:rPr>
        <w:t>ificação será apresentada pelo l</w:t>
      </w:r>
      <w:r w:rsidRPr="007B24DD">
        <w:rPr>
          <w:rFonts w:ascii="Arial" w:hAnsi="Arial" w:cs="Arial"/>
        </w:rPr>
        <w:t>icitante na sua proposta.</w:t>
      </w:r>
    </w:p>
    <w:p w:rsidR="00953900" w:rsidRPr="007B24DD" w:rsidRDefault="00953900" w:rsidP="007B24DD">
      <w:pPr>
        <w:pStyle w:val="PargrafodaLista"/>
        <w:numPr>
          <w:ilvl w:val="2"/>
          <w:numId w:val="1"/>
        </w:numPr>
        <w:spacing w:line="276" w:lineRule="auto"/>
        <w:jc w:val="both"/>
        <w:rPr>
          <w:rFonts w:ascii="Arial" w:hAnsi="Arial" w:cs="Arial"/>
        </w:rPr>
      </w:pPr>
      <w:r w:rsidRPr="007B24DD">
        <w:rPr>
          <w:rFonts w:ascii="Arial" w:hAnsi="Arial" w:cs="Arial"/>
        </w:rPr>
        <w:t xml:space="preserve">Os objetos deverão ser entregues no Porto do Rio de Janeiro, de segunda à sexta-feira, no horário das 09h às 17h, sendo obrigatório o agendamento prévio feito 72 horas da entrega, por intermédio </w:t>
      </w:r>
      <w:r w:rsidR="00B25F76" w:rsidRPr="007B24DD">
        <w:rPr>
          <w:rFonts w:ascii="Arial" w:hAnsi="Arial" w:cs="Arial"/>
        </w:rPr>
        <w:t>dos telefones (61) 2024-8437 e (61) 2024-</w:t>
      </w:r>
      <w:r w:rsidRPr="007B24DD">
        <w:rPr>
          <w:rFonts w:ascii="Arial" w:hAnsi="Arial" w:cs="Arial"/>
        </w:rPr>
        <w:t>8985.</w:t>
      </w:r>
    </w:p>
    <w:p w:rsidR="001B2F9E" w:rsidRPr="007B24DD" w:rsidRDefault="001B2F9E" w:rsidP="007B24DD">
      <w:pPr>
        <w:pStyle w:val="PargrafodaLista"/>
        <w:spacing w:line="276" w:lineRule="auto"/>
        <w:ind w:left="1135"/>
        <w:jc w:val="both"/>
        <w:rPr>
          <w:rFonts w:ascii="Arial" w:hAnsi="Arial" w:cs="Arial"/>
        </w:rPr>
      </w:pPr>
    </w:p>
    <w:p w:rsidR="003D0EF0" w:rsidRPr="00E22550" w:rsidRDefault="003D0EF0" w:rsidP="007B24DD">
      <w:pPr>
        <w:pStyle w:val="Saudao1"/>
        <w:widowControl/>
        <w:numPr>
          <w:ilvl w:val="0"/>
          <w:numId w:val="1"/>
        </w:numPr>
        <w:suppressAutoHyphens w:val="0"/>
        <w:spacing w:after="360" w:line="276" w:lineRule="auto"/>
        <w:rPr>
          <w:rFonts w:cs="Arial"/>
          <w:b/>
          <w:szCs w:val="24"/>
          <w:u w:val="single"/>
        </w:rPr>
      </w:pPr>
      <w:r w:rsidRPr="00E22550">
        <w:rPr>
          <w:rFonts w:cs="Arial"/>
          <w:b/>
          <w:szCs w:val="24"/>
          <w:u w:val="single"/>
        </w:rPr>
        <w:t>DA SUBCONTRATAÇÃO</w:t>
      </w:r>
    </w:p>
    <w:p w:rsidR="003D0EF0" w:rsidRPr="007B24DD" w:rsidRDefault="003D0EF0" w:rsidP="007B24DD">
      <w:pPr>
        <w:pStyle w:val="Saudao1"/>
        <w:widowControl/>
        <w:numPr>
          <w:ilvl w:val="1"/>
          <w:numId w:val="1"/>
        </w:numPr>
        <w:suppressAutoHyphens w:val="0"/>
        <w:spacing w:after="360" w:line="276" w:lineRule="auto"/>
        <w:ind w:left="567"/>
        <w:rPr>
          <w:rFonts w:cs="Arial"/>
          <w:szCs w:val="24"/>
        </w:rPr>
      </w:pPr>
      <w:r w:rsidRPr="007B24DD">
        <w:rPr>
          <w:rFonts w:cs="Arial"/>
          <w:szCs w:val="24"/>
        </w:rPr>
        <w:t>Não será admitida subcontratação do objeto licitatório</w:t>
      </w:r>
      <w:r w:rsidR="00B80561" w:rsidRPr="007B24DD">
        <w:rPr>
          <w:rFonts w:cs="Arial"/>
          <w:szCs w:val="24"/>
        </w:rPr>
        <w:t>.</w:t>
      </w:r>
    </w:p>
    <w:p w:rsidR="003D0EF0" w:rsidRPr="00E22550" w:rsidRDefault="003D0EF0" w:rsidP="007B24DD">
      <w:pPr>
        <w:pStyle w:val="Saudao1"/>
        <w:widowControl/>
        <w:numPr>
          <w:ilvl w:val="0"/>
          <w:numId w:val="1"/>
        </w:numPr>
        <w:suppressAutoHyphens w:val="0"/>
        <w:spacing w:after="360" w:line="276" w:lineRule="auto"/>
        <w:rPr>
          <w:rFonts w:cs="Arial"/>
          <w:b/>
          <w:szCs w:val="24"/>
          <w:u w:val="single"/>
        </w:rPr>
      </w:pPr>
      <w:r w:rsidRPr="00E22550">
        <w:rPr>
          <w:rFonts w:cs="Arial"/>
          <w:b/>
          <w:szCs w:val="24"/>
          <w:u w:val="single"/>
        </w:rPr>
        <w:t>ALTERAÇÃO SUBJETIVA</w:t>
      </w:r>
    </w:p>
    <w:p w:rsidR="003D0EF0" w:rsidRPr="007B24DD" w:rsidRDefault="003D0EF0" w:rsidP="007B24DD">
      <w:pPr>
        <w:pStyle w:val="Saudao1"/>
        <w:widowControl/>
        <w:numPr>
          <w:ilvl w:val="1"/>
          <w:numId w:val="1"/>
        </w:numPr>
        <w:suppressAutoHyphens w:val="0"/>
        <w:spacing w:after="360" w:line="276" w:lineRule="auto"/>
        <w:ind w:left="567"/>
        <w:rPr>
          <w:rFonts w:cs="Arial"/>
          <w:szCs w:val="24"/>
        </w:rPr>
      </w:pPr>
      <w:r w:rsidRPr="007B24DD">
        <w:rPr>
          <w:rFonts w:cs="Arial"/>
          <w:szCs w:val="24"/>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C204AE" w:rsidRPr="00E22550" w:rsidRDefault="00C204AE" w:rsidP="007B24DD">
      <w:pPr>
        <w:pStyle w:val="Saudao1"/>
        <w:widowControl/>
        <w:numPr>
          <w:ilvl w:val="0"/>
          <w:numId w:val="1"/>
        </w:numPr>
        <w:suppressAutoHyphens w:val="0"/>
        <w:spacing w:after="360" w:line="276" w:lineRule="auto"/>
        <w:rPr>
          <w:rFonts w:cs="Arial"/>
          <w:b/>
          <w:spacing w:val="1"/>
          <w:szCs w:val="24"/>
          <w:u w:val="single"/>
        </w:rPr>
      </w:pPr>
      <w:r w:rsidRPr="00E22550">
        <w:rPr>
          <w:rFonts w:cs="Arial"/>
          <w:b/>
          <w:spacing w:val="1"/>
          <w:szCs w:val="24"/>
          <w:u w:val="single"/>
        </w:rPr>
        <w:t>TREINAMENTO</w:t>
      </w:r>
    </w:p>
    <w:p w:rsidR="00C204AE" w:rsidRPr="007B24DD" w:rsidRDefault="004252BA" w:rsidP="007B24DD">
      <w:pPr>
        <w:pStyle w:val="Saudao1"/>
        <w:widowControl/>
        <w:numPr>
          <w:ilvl w:val="1"/>
          <w:numId w:val="1"/>
        </w:numPr>
        <w:suppressAutoHyphens w:val="0"/>
        <w:spacing w:after="360" w:line="276" w:lineRule="auto"/>
        <w:ind w:left="567"/>
        <w:rPr>
          <w:rFonts w:eastAsia="Times New Roman" w:cs="Arial"/>
          <w:b/>
          <w:szCs w:val="24"/>
          <w:u w:val="single"/>
        </w:rPr>
      </w:pPr>
      <w:r w:rsidRPr="007B24DD">
        <w:rPr>
          <w:rFonts w:cs="Arial"/>
          <w:szCs w:val="24"/>
        </w:rPr>
        <w:t>A empresa contratada deverá ministrar tr</w:t>
      </w:r>
      <w:r w:rsidRPr="007B24DD">
        <w:rPr>
          <w:rFonts w:cs="Arial"/>
          <w:spacing w:val="1"/>
          <w:szCs w:val="24"/>
        </w:rPr>
        <w:t>e</w:t>
      </w:r>
      <w:r w:rsidRPr="007B24DD">
        <w:rPr>
          <w:rFonts w:cs="Arial"/>
          <w:szCs w:val="24"/>
        </w:rPr>
        <w:t>i</w:t>
      </w:r>
      <w:r w:rsidRPr="007B24DD">
        <w:rPr>
          <w:rFonts w:cs="Arial"/>
          <w:spacing w:val="-1"/>
          <w:szCs w:val="24"/>
        </w:rPr>
        <w:t>n</w:t>
      </w:r>
      <w:r w:rsidRPr="007B24DD">
        <w:rPr>
          <w:rFonts w:cs="Arial"/>
          <w:szCs w:val="24"/>
        </w:rPr>
        <w:t>a</w:t>
      </w:r>
      <w:r w:rsidRPr="007B24DD">
        <w:rPr>
          <w:rFonts w:cs="Arial"/>
          <w:spacing w:val="-1"/>
          <w:szCs w:val="24"/>
        </w:rPr>
        <w:t>m</w:t>
      </w:r>
      <w:r w:rsidRPr="007B24DD">
        <w:rPr>
          <w:rFonts w:cs="Arial"/>
          <w:spacing w:val="1"/>
          <w:szCs w:val="24"/>
        </w:rPr>
        <w:t>e</w:t>
      </w:r>
      <w:r w:rsidRPr="007B24DD">
        <w:rPr>
          <w:rFonts w:cs="Arial"/>
          <w:spacing w:val="-1"/>
          <w:szCs w:val="24"/>
        </w:rPr>
        <w:t>n</w:t>
      </w:r>
      <w:r w:rsidRPr="007B24DD">
        <w:rPr>
          <w:rFonts w:cs="Arial"/>
          <w:spacing w:val="-2"/>
          <w:szCs w:val="24"/>
        </w:rPr>
        <w:t>t</w:t>
      </w:r>
      <w:r w:rsidRPr="007B24DD">
        <w:rPr>
          <w:rFonts w:cs="Arial"/>
          <w:szCs w:val="24"/>
        </w:rPr>
        <w:t xml:space="preserve">o </w:t>
      </w:r>
      <w:r w:rsidRPr="007B24DD">
        <w:rPr>
          <w:rFonts w:cs="Arial"/>
          <w:spacing w:val="1"/>
          <w:szCs w:val="24"/>
        </w:rPr>
        <w:t>e</w:t>
      </w:r>
      <w:r w:rsidRPr="007B24DD">
        <w:rPr>
          <w:rFonts w:cs="Arial"/>
          <w:szCs w:val="24"/>
        </w:rPr>
        <w:t>xt</w:t>
      </w:r>
      <w:r w:rsidRPr="007B24DD">
        <w:rPr>
          <w:rFonts w:cs="Arial"/>
          <w:spacing w:val="1"/>
          <w:szCs w:val="24"/>
        </w:rPr>
        <w:t>e</w:t>
      </w:r>
      <w:r w:rsidRPr="007B24DD">
        <w:rPr>
          <w:rFonts w:cs="Arial"/>
          <w:spacing w:val="-1"/>
          <w:szCs w:val="24"/>
        </w:rPr>
        <w:t>n</w:t>
      </w:r>
      <w:r w:rsidRPr="007B24DD">
        <w:rPr>
          <w:rFonts w:cs="Arial"/>
          <w:szCs w:val="24"/>
        </w:rPr>
        <w:t>s</w:t>
      </w:r>
      <w:r w:rsidRPr="007B24DD">
        <w:rPr>
          <w:rFonts w:cs="Arial"/>
          <w:spacing w:val="-3"/>
          <w:szCs w:val="24"/>
        </w:rPr>
        <w:t>i</w:t>
      </w:r>
      <w:r w:rsidRPr="007B24DD">
        <w:rPr>
          <w:rFonts w:cs="Arial"/>
          <w:spacing w:val="-1"/>
          <w:szCs w:val="24"/>
        </w:rPr>
        <w:t xml:space="preserve">vo </w:t>
      </w:r>
      <w:r w:rsidRPr="007B24DD">
        <w:rPr>
          <w:rFonts w:cs="Arial"/>
          <w:szCs w:val="24"/>
        </w:rPr>
        <w:t>c</w:t>
      </w:r>
      <w:r w:rsidRPr="007B24DD">
        <w:rPr>
          <w:rFonts w:cs="Arial"/>
          <w:spacing w:val="1"/>
          <w:szCs w:val="24"/>
        </w:rPr>
        <w:t>o</w:t>
      </w:r>
      <w:r w:rsidRPr="007B24DD">
        <w:rPr>
          <w:rFonts w:cs="Arial"/>
          <w:spacing w:val="-1"/>
          <w:szCs w:val="24"/>
        </w:rPr>
        <w:t>b</w:t>
      </w:r>
      <w:r w:rsidRPr="007B24DD">
        <w:rPr>
          <w:rFonts w:cs="Arial"/>
          <w:spacing w:val="-2"/>
          <w:szCs w:val="24"/>
        </w:rPr>
        <w:t>r</w:t>
      </w:r>
      <w:r w:rsidRPr="007B24DD">
        <w:rPr>
          <w:rFonts w:cs="Arial"/>
          <w:szCs w:val="24"/>
        </w:rPr>
        <w:t>indo t</w:t>
      </w:r>
      <w:r w:rsidRPr="007B24DD">
        <w:rPr>
          <w:rFonts w:cs="Arial"/>
          <w:spacing w:val="1"/>
          <w:szCs w:val="24"/>
        </w:rPr>
        <w:t>o</w:t>
      </w:r>
      <w:r w:rsidRPr="007B24DD">
        <w:rPr>
          <w:rFonts w:cs="Arial"/>
          <w:spacing w:val="-1"/>
          <w:szCs w:val="24"/>
        </w:rPr>
        <w:t>d</w:t>
      </w:r>
      <w:r w:rsidRPr="007B24DD">
        <w:rPr>
          <w:rFonts w:cs="Arial"/>
          <w:szCs w:val="24"/>
        </w:rPr>
        <w:t xml:space="preserve">a </w:t>
      </w:r>
      <w:r w:rsidRPr="007B24DD">
        <w:rPr>
          <w:rFonts w:cs="Arial"/>
          <w:spacing w:val="1"/>
          <w:szCs w:val="24"/>
        </w:rPr>
        <w:t>o</w:t>
      </w:r>
      <w:r w:rsidRPr="007B24DD">
        <w:rPr>
          <w:rFonts w:cs="Arial"/>
          <w:spacing w:val="-3"/>
          <w:szCs w:val="24"/>
        </w:rPr>
        <w:t>p</w:t>
      </w:r>
      <w:r w:rsidRPr="007B24DD">
        <w:rPr>
          <w:rFonts w:cs="Arial"/>
          <w:spacing w:val="1"/>
          <w:szCs w:val="24"/>
        </w:rPr>
        <w:t>e</w:t>
      </w:r>
      <w:r w:rsidRPr="007B24DD">
        <w:rPr>
          <w:rFonts w:cs="Arial"/>
          <w:szCs w:val="24"/>
        </w:rPr>
        <w:t>raç</w:t>
      </w:r>
      <w:r w:rsidRPr="007B24DD">
        <w:rPr>
          <w:rFonts w:cs="Arial"/>
          <w:spacing w:val="-3"/>
          <w:szCs w:val="24"/>
        </w:rPr>
        <w:t>ã</w:t>
      </w:r>
      <w:r w:rsidRPr="007B24DD">
        <w:rPr>
          <w:rFonts w:cs="Arial"/>
          <w:spacing w:val="1"/>
          <w:szCs w:val="24"/>
        </w:rPr>
        <w:t>o</w:t>
      </w:r>
      <w:r w:rsidRPr="007B24DD">
        <w:rPr>
          <w:rFonts w:cs="Arial"/>
          <w:szCs w:val="24"/>
        </w:rPr>
        <w:t xml:space="preserve">, </w:t>
      </w:r>
      <w:r w:rsidRPr="007B24DD">
        <w:rPr>
          <w:rFonts w:cs="Arial"/>
          <w:spacing w:val="1"/>
          <w:szCs w:val="24"/>
        </w:rPr>
        <w:t>m</w:t>
      </w:r>
      <w:r w:rsidRPr="007B24DD">
        <w:rPr>
          <w:rFonts w:cs="Arial"/>
          <w:szCs w:val="24"/>
        </w:rPr>
        <w:t>a</w:t>
      </w:r>
      <w:r w:rsidRPr="007B24DD">
        <w:rPr>
          <w:rFonts w:cs="Arial"/>
          <w:spacing w:val="-1"/>
          <w:szCs w:val="24"/>
        </w:rPr>
        <w:t>nu</w:t>
      </w:r>
      <w:r w:rsidRPr="007B24DD">
        <w:rPr>
          <w:rFonts w:cs="Arial"/>
          <w:szCs w:val="24"/>
        </w:rPr>
        <w:t>t</w:t>
      </w:r>
      <w:r w:rsidRPr="007B24DD">
        <w:rPr>
          <w:rFonts w:cs="Arial"/>
          <w:spacing w:val="-1"/>
          <w:szCs w:val="24"/>
        </w:rPr>
        <w:t>en</w:t>
      </w:r>
      <w:r w:rsidRPr="007B24DD">
        <w:rPr>
          <w:rFonts w:cs="Arial"/>
          <w:szCs w:val="24"/>
        </w:rPr>
        <w:t>çã</w:t>
      </w:r>
      <w:r w:rsidRPr="007B24DD">
        <w:rPr>
          <w:rFonts w:cs="Arial"/>
          <w:spacing w:val="1"/>
          <w:szCs w:val="24"/>
        </w:rPr>
        <w:t>o</w:t>
      </w:r>
      <w:r w:rsidRPr="007B24DD">
        <w:rPr>
          <w:rFonts w:cs="Arial"/>
          <w:szCs w:val="24"/>
        </w:rPr>
        <w:t>,</w:t>
      </w:r>
      <w:r w:rsidR="00094A85" w:rsidRPr="007B24DD">
        <w:rPr>
          <w:rFonts w:cs="Arial"/>
          <w:szCs w:val="24"/>
        </w:rPr>
        <w:t xml:space="preserve"> </w:t>
      </w:r>
      <w:r w:rsidRPr="007B24DD">
        <w:rPr>
          <w:rFonts w:cs="Arial"/>
          <w:spacing w:val="-1"/>
          <w:szCs w:val="24"/>
        </w:rPr>
        <w:t>d</w:t>
      </w:r>
      <w:r w:rsidRPr="007B24DD">
        <w:rPr>
          <w:rFonts w:cs="Arial"/>
          <w:spacing w:val="1"/>
          <w:szCs w:val="24"/>
        </w:rPr>
        <w:t>e</w:t>
      </w:r>
      <w:r w:rsidRPr="007B24DD">
        <w:rPr>
          <w:rFonts w:cs="Arial"/>
          <w:spacing w:val="-2"/>
          <w:szCs w:val="24"/>
        </w:rPr>
        <w:t>t</w:t>
      </w:r>
      <w:r w:rsidRPr="007B24DD">
        <w:rPr>
          <w:rFonts w:cs="Arial"/>
          <w:spacing w:val="1"/>
          <w:szCs w:val="24"/>
        </w:rPr>
        <w:t>e</w:t>
      </w:r>
      <w:r w:rsidRPr="007B24DD">
        <w:rPr>
          <w:rFonts w:cs="Arial"/>
          <w:szCs w:val="24"/>
        </w:rPr>
        <w:t>cç</w:t>
      </w:r>
      <w:r w:rsidRPr="007B24DD">
        <w:rPr>
          <w:rFonts w:cs="Arial"/>
          <w:spacing w:val="-3"/>
          <w:szCs w:val="24"/>
        </w:rPr>
        <w:t>ã</w:t>
      </w:r>
      <w:r w:rsidRPr="007B24DD">
        <w:rPr>
          <w:rFonts w:cs="Arial"/>
          <w:szCs w:val="24"/>
        </w:rPr>
        <w:t xml:space="preserve">o </w:t>
      </w:r>
      <w:r w:rsidRPr="007B24DD">
        <w:rPr>
          <w:rFonts w:cs="Arial"/>
          <w:spacing w:val="-1"/>
          <w:szCs w:val="24"/>
        </w:rPr>
        <w:t>d</w:t>
      </w:r>
      <w:r w:rsidRPr="007B24DD">
        <w:rPr>
          <w:rFonts w:cs="Arial"/>
          <w:szCs w:val="24"/>
        </w:rPr>
        <w:t xml:space="preserve">e </w:t>
      </w:r>
      <w:r w:rsidRPr="007B24DD">
        <w:rPr>
          <w:rFonts w:cs="Arial"/>
          <w:spacing w:val="-1"/>
          <w:szCs w:val="24"/>
        </w:rPr>
        <w:t>d</w:t>
      </w:r>
      <w:r w:rsidRPr="007B24DD">
        <w:rPr>
          <w:rFonts w:cs="Arial"/>
          <w:spacing w:val="1"/>
          <w:szCs w:val="24"/>
        </w:rPr>
        <w:t>e</w:t>
      </w:r>
      <w:r w:rsidRPr="007B24DD">
        <w:rPr>
          <w:rFonts w:cs="Arial"/>
          <w:spacing w:val="-3"/>
          <w:szCs w:val="24"/>
        </w:rPr>
        <w:t>f</w:t>
      </w:r>
      <w:r w:rsidRPr="007B24DD">
        <w:rPr>
          <w:rFonts w:cs="Arial"/>
          <w:spacing w:val="1"/>
          <w:szCs w:val="24"/>
        </w:rPr>
        <w:t>e</w:t>
      </w:r>
      <w:r w:rsidRPr="007B24DD">
        <w:rPr>
          <w:rFonts w:cs="Arial"/>
          <w:szCs w:val="24"/>
        </w:rPr>
        <w:t>i</w:t>
      </w:r>
      <w:r w:rsidRPr="007B24DD">
        <w:rPr>
          <w:rFonts w:cs="Arial"/>
          <w:spacing w:val="-2"/>
          <w:szCs w:val="24"/>
        </w:rPr>
        <w:t>t</w:t>
      </w:r>
      <w:r w:rsidRPr="007B24DD">
        <w:rPr>
          <w:rFonts w:cs="Arial"/>
          <w:spacing w:val="-1"/>
          <w:szCs w:val="24"/>
        </w:rPr>
        <w:t>o</w:t>
      </w:r>
      <w:r w:rsidRPr="007B24DD">
        <w:rPr>
          <w:rFonts w:cs="Arial"/>
          <w:szCs w:val="24"/>
        </w:rPr>
        <w:t>s,</w:t>
      </w:r>
      <w:r w:rsidR="00094A85" w:rsidRPr="007B24DD">
        <w:rPr>
          <w:rFonts w:cs="Arial"/>
          <w:szCs w:val="24"/>
        </w:rPr>
        <w:t xml:space="preserve"> </w:t>
      </w:r>
      <w:r w:rsidRPr="007B24DD">
        <w:rPr>
          <w:rFonts w:cs="Arial"/>
          <w:szCs w:val="24"/>
        </w:rPr>
        <w:t>r</w:t>
      </w:r>
      <w:r w:rsidRPr="007B24DD">
        <w:rPr>
          <w:rFonts w:cs="Arial"/>
          <w:spacing w:val="1"/>
          <w:szCs w:val="24"/>
        </w:rPr>
        <w:t>e</w:t>
      </w:r>
      <w:r w:rsidRPr="007B24DD">
        <w:rPr>
          <w:rFonts w:cs="Arial"/>
          <w:spacing w:val="-1"/>
          <w:szCs w:val="24"/>
        </w:rPr>
        <w:t>p</w:t>
      </w:r>
      <w:r w:rsidRPr="007B24DD">
        <w:rPr>
          <w:rFonts w:cs="Arial"/>
          <w:szCs w:val="24"/>
        </w:rPr>
        <w:t xml:space="preserve">aro em nível de </w:t>
      </w:r>
      <w:r w:rsidRPr="007B24DD">
        <w:rPr>
          <w:rFonts w:cs="Arial"/>
          <w:spacing w:val="-1"/>
          <w:szCs w:val="24"/>
        </w:rPr>
        <w:t>u</w:t>
      </w:r>
      <w:r w:rsidRPr="007B24DD">
        <w:rPr>
          <w:rFonts w:cs="Arial"/>
          <w:szCs w:val="24"/>
        </w:rPr>
        <w:t>s</w:t>
      </w:r>
      <w:r w:rsidRPr="007B24DD">
        <w:rPr>
          <w:rFonts w:cs="Arial"/>
          <w:spacing w:val="-1"/>
          <w:szCs w:val="24"/>
        </w:rPr>
        <w:t>u</w:t>
      </w:r>
      <w:r w:rsidRPr="007B24DD">
        <w:rPr>
          <w:rFonts w:cs="Arial"/>
          <w:szCs w:val="24"/>
        </w:rPr>
        <w:t>ário e l</w:t>
      </w:r>
      <w:r w:rsidRPr="007B24DD">
        <w:rPr>
          <w:rFonts w:cs="Arial"/>
          <w:spacing w:val="1"/>
          <w:szCs w:val="24"/>
        </w:rPr>
        <w:t>o</w:t>
      </w:r>
      <w:r w:rsidRPr="007B24DD">
        <w:rPr>
          <w:rFonts w:cs="Arial"/>
          <w:szCs w:val="24"/>
        </w:rPr>
        <w:t>cali</w:t>
      </w:r>
      <w:r w:rsidRPr="007B24DD">
        <w:rPr>
          <w:rFonts w:cs="Arial"/>
          <w:spacing w:val="-1"/>
          <w:szCs w:val="24"/>
        </w:rPr>
        <w:t>z</w:t>
      </w:r>
      <w:r w:rsidRPr="007B24DD">
        <w:rPr>
          <w:rFonts w:cs="Arial"/>
          <w:szCs w:val="24"/>
        </w:rPr>
        <w:t>aç</w:t>
      </w:r>
      <w:r w:rsidRPr="007B24DD">
        <w:rPr>
          <w:rFonts w:cs="Arial"/>
          <w:spacing w:val="-3"/>
          <w:szCs w:val="24"/>
        </w:rPr>
        <w:t>ã</w:t>
      </w:r>
      <w:r w:rsidRPr="007B24DD">
        <w:rPr>
          <w:rFonts w:cs="Arial"/>
          <w:szCs w:val="24"/>
        </w:rPr>
        <w:t>o e r</w:t>
      </w:r>
      <w:r w:rsidRPr="007B24DD">
        <w:rPr>
          <w:rFonts w:cs="Arial"/>
          <w:spacing w:val="-2"/>
          <w:szCs w:val="24"/>
        </w:rPr>
        <w:t>e</w:t>
      </w:r>
      <w:r w:rsidRPr="007B24DD">
        <w:rPr>
          <w:rFonts w:cs="Arial"/>
          <w:spacing w:val="-1"/>
          <w:szCs w:val="24"/>
        </w:rPr>
        <w:t>p</w:t>
      </w:r>
      <w:r w:rsidRPr="007B24DD">
        <w:rPr>
          <w:rFonts w:cs="Arial"/>
          <w:szCs w:val="24"/>
        </w:rPr>
        <w:t xml:space="preserve">aração </w:t>
      </w:r>
      <w:r w:rsidRPr="007B24DD">
        <w:rPr>
          <w:rFonts w:cs="Arial"/>
          <w:spacing w:val="-1"/>
          <w:szCs w:val="24"/>
        </w:rPr>
        <w:t>d</w:t>
      </w:r>
      <w:r w:rsidRPr="007B24DD">
        <w:rPr>
          <w:rFonts w:cs="Arial"/>
          <w:szCs w:val="24"/>
        </w:rPr>
        <w:t xml:space="preserve">e </w:t>
      </w:r>
      <w:r w:rsidRPr="007B24DD">
        <w:rPr>
          <w:rFonts w:cs="Arial"/>
          <w:spacing w:val="-1"/>
          <w:szCs w:val="24"/>
        </w:rPr>
        <w:t>d</w:t>
      </w:r>
      <w:r w:rsidRPr="007B24DD">
        <w:rPr>
          <w:rFonts w:cs="Arial"/>
          <w:spacing w:val="1"/>
          <w:szCs w:val="24"/>
        </w:rPr>
        <w:t>e</w:t>
      </w:r>
      <w:r w:rsidRPr="007B24DD">
        <w:rPr>
          <w:rFonts w:cs="Arial"/>
          <w:szCs w:val="24"/>
        </w:rPr>
        <w:t>f</w:t>
      </w:r>
      <w:r w:rsidRPr="007B24DD">
        <w:rPr>
          <w:rFonts w:cs="Arial"/>
          <w:spacing w:val="1"/>
          <w:szCs w:val="24"/>
        </w:rPr>
        <w:t>e</w:t>
      </w:r>
      <w:r w:rsidRPr="007B24DD">
        <w:rPr>
          <w:rFonts w:cs="Arial"/>
          <w:szCs w:val="24"/>
        </w:rPr>
        <w:t>i</w:t>
      </w:r>
      <w:r w:rsidRPr="007B24DD">
        <w:rPr>
          <w:rFonts w:cs="Arial"/>
          <w:spacing w:val="-2"/>
          <w:szCs w:val="24"/>
        </w:rPr>
        <w:t>t</w:t>
      </w:r>
      <w:r w:rsidRPr="007B24DD">
        <w:rPr>
          <w:rFonts w:cs="Arial"/>
          <w:spacing w:val="1"/>
          <w:szCs w:val="24"/>
        </w:rPr>
        <w:t>o</w:t>
      </w:r>
      <w:r w:rsidRPr="007B24DD">
        <w:rPr>
          <w:rFonts w:cs="Arial"/>
          <w:szCs w:val="24"/>
        </w:rPr>
        <w:t xml:space="preserve">s, para 06 (seis) operadores </w:t>
      </w:r>
      <w:r w:rsidRPr="007B24DD">
        <w:rPr>
          <w:rFonts w:cs="Arial"/>
          <w:spacing w:val="17"/>
          <w:szCs w:val="24"/>
        </w:rPr>
        <w:t>de polícia marítima</w:t>
      </w:r>
      <w:r w:rsidR="00094A85" w:rsidRPr="007B24DD">
        <w:rPr>
          <w:rFonts w:cs="Arial"/>
          <w:szCs w:val="24"/>
        </w:rPr>
        <w:t xml:space="preserve"> com prazo mínimo </w:t>
      </w:r>
      <w:r w:rsidR="00B64F21" w:rsidRPr="007B24DD">
        <w:rPr>
          <w:rFonts w:cs="Arial"/>
          <w:szCs w:val="24"/>
        </w:rPr>
        <w:t>de treinamento de 10(dez) dias ú</w:t>
      </w:r>
      <w:r w:rsidR="00094A85" w:rsidRPr="007B24DD">
        <w:rPr>
          <w:rFonts w:cs="Arial"/>
          <w:szCs w:val="24"/>
        </w:rPr>
        <w:t xml:space="preserve">teis.  </w:t>
      </w:r>
    </w:p>
    <w:p w:rsidR="001F3EB8" w:rsidRPr="007B24DD" w:rsidRDefault="001F3EB8" w:rsidP="007B24DD">
      <w:pPr>
        <w:pStyle w:val="Saudao1"/>
        <w:widowControl/>
        <w:numPr>
          <w:ilvl w:val="2"/>
          <w:numId w:val="1"/>
        </w:numPr>
        <w:suppressAutoHyphens w:val="0"/>
        <w:spacing w:after="360" w:line="276" w:lineRule="auto"/>
        <w:rPr>
          <w:rFonts w:cs="Arial"/>
          <w:b/>
          <w:szCs w:val="24"/>
        </w:rPr>
      </w:pPr>
      <w:r w:rsidRPr="007B24DD">
        <w:rPr>
          <w:rFonts w:cs="Arial"/>
          <w:szCs w:val="24"/>
        </w:rPr>
        <w:t>A contratada deverá apresentar o plano detalhado de treinamento</w:t>
      </w:r>
      <w:r w:rsidR="00257A2D" w:rsidRPr="007B24DD">
        <w:rPr>
          <w:rFonts w:cs="Arial"/>
          <w:szCs w:val="24"/>
        </w:rPr>
        <w:t xml:space="preserve">a ser ministrado, na língua portuguesa do </w:t>
      </w:r>
      <w:r w:rsidR="001E3092" w:rsidRPr="007B24DD">
        <w:rPr>
          <w:rFonts w:cs="Arial"/>
          <w:szCs w:val="24"/>
        </w:rPr>
        <w:t xml:space="preserve">Brasil, </w:t>
      </w:r>
      <w:r w:rsidR="00257A2D" w:rsidRPr="007B24DD">
        <w:rPr>
          <w:rFonts w:cs="Arial"/>
          <w:szCs w:val="24"/>
        </w:rPr>
        <w:t>que deverá ser aprovado pela contratante e</w:t>
      </w:r>
      <w:r w:rsidRPr="007B24DD">
        <w:rPr>
          <w:rFonts w:cs="Arial"/>
          <w:szCs w:val="24"/>
        </w:rPr>
        <w:t xml:space="preserve"> integrará a documentação da embarcação.</w:t>
      </w:r>
    </w:p>
    <w:p w:rsidR="00257A2D" w:rsidRPr="003C2924" w:rsidRDefault="00257A2D" w:rsidP="003C2924">
      <w:pPr>
        <w:pStyle w:val="Saudao1"/>
        <w:widowControl/>
        <w:numPr>
          <w:ilvl w:val="2"/>
          <w:numId w:val="1"/>
        </w:numPr>
        <w:suppressAutoHyphens w:val="0"/>
        <w:spacing w:after="360" w:line="276" w:lineRule="auto"/>
        <w:rPr>
          <w:rFonts w:cs="Arial"/>
          <w:b/>
          <w:szCs w:val="24"/>
        </w:rPr>
      </w:pPr>
      <w:r w:rsidRPr="007B24DD">
        <w:rPr>
          <w:rFonts w:cs="Arial"/>
          <w:szCs w:val="24"/>
        </w:rPr>
        <w:t>O plano detalhado de treinamento deverá ser apresentado no prazo de até 60 (sessenta) dias após a assinatura do contrato, após a entrega a contratante terá 1</w:t>
      </w:r>
      <w:r w:rsidR="00194278" w:rsidRPr="007B24DD">
        <w:rPr>
          <w:rFonts w:cs="Arial"/>
          <w:szCs w:val="24"/>
        </w:rPr>
        <w:t>0</w:t>
      </w:r>
      <w:r w:rsidRPr="007B24DD">
        <w:rPr>
          <w:rFonts w:cs="Arial"/>
          <w:szCs w:val="24"/>
        </w:rPr>
        <w:t xml:space="preserve"> (</w:t>
      </w:r>
      <w:r w:rsidR="00194278" w:rsidRPr="007B24DD">
        <w:rPr>
          <w:rFonts w:cs="Arial"/>
          <w:szCs w:val="24"/>
        </w:rPr>
        <w:t>dez</w:t>
      </w:r>
      <w:r w:rsidRPr="007B24DD">
        <w:rPr>
          <w:rFonts w:cs="Arial"/>
          <w:szCs w:val="24"/>
        </w:rPr>
        <w:t xml:space="preserve">) dias para análise e </w:t>
      </w:r>
      <w:r w:rsidR="00194278" w:rsidRPr="007B24DD">
        <w:rPr>
          <w:rFonts w:cs="Arial"/>
          <w:szCs w:val="24"/>
        </w:rPr>
        <w:t>comentário</w:t>
      </w:r>
      <w:r w:rsidRPr="007B24DD">
        <w:rPr>
          <w:rFonts w:cs="Arial"/>
          <w:szCs w:val="24"/>
        </w:rPr>
        <w:t xml:space="preserve">. O plano detalhado </w:t>
      </w:r>
      <w:r w:rsidRPr="003C2924">
        <w:rPr>
          <w:rFonts w:cs="Arial"/>
          <w:szCs w:val="24"/>
        </w:rPr>
        <w:t>revisado deverá ser entregue em até 1</w:t>
      </w:r>
      <w:r w:rsidR="00194278" w:rsidRPr="003C2924">
        <w:rPr>
          <w:rFonts w:cs="Arial"/>
          <w:szCs w:val="24"/>
        </w:rPr>
        <w:t>0</w:t>
      </w:r>
      <w:r w:rsidRPr="003C2924">
        <w:rPr>
          <w:rFonts w:cs="Arial"/>
          <w:szCs w:val="24"/>
        </w:rPr>
        <w:t xml:space="preserve"> (</w:t>
      </w:r>
      <w:r w:rsidR="00194278" w:rsidRPr="003C2924">
        <w:rPr>
          <w:rFonts w:cs="Arial"/>
          <w:szCs w:val="24"/>
        </w:rPr>
        <w:t>dez</w:t>
      </w:r>
      <w:r w:rsidRPr="003C2924">
        <w:rPr>
          <w:rFonts w:cs="Arial"/>
          <w:szCs w:val="24"/>
        </w:rPr>
        <w:t>) dias da devolução do contratante</w:t>
      </w:r>
      <w:r w:rsidR="00194278" w:rsidRPr="003C2924">
        <w:rPr>
          <w:rFonts w:cs="Arial"/>
          <w:szCs w:val="24"/>
        </w:rPr>
        <w:t xml:space="preserve"> para reanálise.</w:t>
      </w:r>
    </w:p>
    <w:p w:rsidR="00830BBB" w:rsidRPr="007B24DD" w:rsidRDefault="00830BBB" w:rsidP="007B24DD">
      <w:pPr>
        <w:pStyle w:val="Saudao1"/>
        <w:widowControl/>
        <w:numPr>
          <w:ilvl w:val="2"/>
          <w:numId w:val="1"/>
        </w:numPr>
        <w:suppressAutoHyphens w:val="0"/>
        <w:spacing w:after="360" w:line="276" w:lineRule="auto"/>
        <w:rPr>
          <w:rFonts w:cs="Arial"/>
          <w:b/>
          <w:szCs w:val="24"/>
        </w:rPr>
      </w:pPr>
      <w:r w:rsidRPr="007B24DD">
        <w:rPr>
          <w:rFonts w:cs="Arial"/>
          <w:szCs w:val="24"/>
        </w:rPr>
        <w:t>Fará parte do plano detalhado de treinamento o FAQ (</w:t>
      </w:r>
      <w:r w:rsidR="004252BA" w:rsidRPr="007B24DD">
        <w:rPr>
          <w:rFonts w:cs="Arial"/>
          <w:szCs w:val="24"/>
        </w:rPr>
        <w:t>Frequently Asked Questions</w:t>
      </w:r>
      <w:r w:rsidRPr="007B24DD">
        <w:rPr>
          <w:rFonts w:cs="Arial"/>
          <w:szCs w:val="24"/>
        </w:rPr>
        <w:t xml:space="preserve">), ou seja, </w:t>
      </w:r>
      <w:r w:rsidR="00047630" w:rsidRPr="007B24DD">
        <w:rPr>
          <w:rFonts w:cs="Arial"/>
          <w:szCs w:val="24"/>
        </w:rPr>
        <w:t>perguntas mais frequente</w:t>
      </w:r>
      <w:r w:rsidR="004267F6" w:rsidRPr="007B24DD">
        <w:rPr>
          <w:rFonts w:cs="Arial"/>
          <w:szCs w:val="24"/>
        </w:rPr>
        <w:t>s</w:t>
      </w:r>
      <w:r w:rsidRPr="007B24DD">
        <w:rPr>
          <w:rFonts w:cs="Arial"/>
          <w:szCs w:val="24"/>
        </w:rPr>
        <w:t xml:space="preserve"> acerca do objeto.</w:t>
      </w:r>
    </w:p>
    <w:p w:rsidR="00B96A3E" w:rsidRPr="00464CD3" w:rsidRDefault="00C204AE" w:rsidP="007B24DD">
      <w:pPr>
        <w:pStyle w:val="Saudao1"/>
        <w:widowControl/>
        <w:numPr>
          <w:ilvl w:val="2"/>
          <w:numId w:val="1"/>
        </w:numPr>
        <w:suppressAutoHyphens w:val="0"/>
        <w:spacing w:after="360" w:line="276" w:lineRule="auto"/>
        <w:rPr>
          <w:rFonts w:cs="Arial"/>
          <w:b/>
          <w:szCs w:val="24"/>
        </w:rPr>
      </w:pPr>
      <w:r w:rsidRPr="007B24DD">
        <w:rPr>
          <w:rFonts w:cs="Arial"/>
          <w:szCs w:val="24"/>
        </w:rPr>
        <w:t xml:space="preserve">O treinamento deverá fazer parte do contrato, não gerando qualquer custo </w:t>
      </w:r>
      <w:r w:rsidR="00194278" w:rsidRPr="007B24DD">
        <w:rPr>
          <w:rFonts w:cs="Arial"/>
          <w:szCs w:val="24"/>
        </w:rPr>
        <w:t xml:space="preserve">adicional para o </w:t>
      </w:r>
      <w:r w:rsidR="0092727F" w:rsidRPr="007B24DD">
        <w:rPr>
          <w:rFonts w:cs="Arial"/>
          <w:szCs w:val="24"/>
        </w:rPr>
        <w:t>contratante</w:t>
      </w:r>
      <w:r w:rsidRPr="007B24DD">
        <w:rPr>
          <w:rFonts w:cs="Arial"/>
          <w:szCs w:val="24"/>
        </w:rPr>
        <w:t>, e deverá ser ministrado quando da entrega do objeto</w:t>
      </w:r>
      <w:r w:rsidR="00B96A3E" w:rsidRPr="007B24DD">
        <w:rPr>
          <w:rFonts w:cs="Arial"/>
          <w:szCs w:val="24"/>
        </w:rPr>
        <w:t>.</w:t>
      </w:r>
    </w:p>
    <w:p w:rsidR="00464CD3" w:rsidRPr="007B24DD" w:rsidRDefault="00464CD3" w:rsidP="00464CD3">
      <w:pPr>
        <w:pStyle w:val="Saudao1"/>
        <w:widowControl/>
        <w:suppressAutoHyphens w:val="0"/>
        <w:spacing w:after="360" w:line="276" w:lineRule="auto"/>
        <w:rPr>
          <w:rFonts w:cs="Arial"/>
          <w:b/>
          <w:szCs w:val="24"/>
        </w:rPr>
      </w:pPr>
    </w:p>
    <w:p w:rsidR="003C2924" w:rsidRPr="00464CD3" w:rsidRDefault="004252BA" w:rsidP="00464CD3">
      <w:pPr>
        <w:pStyle w:val="Saudao1"/>
        <w:widowControl/>
        <w:numPr>
          <w:ilvl w:val="2"/>
          <w:numId w:val="1"/>
        </w:numPr>
        <w:suppressAutoHyphens w:val="0"/>
        <w:spacing w:after="360" w:line="276" w:lineRule="auto"/>
        <w:rPr>
          <w:rFonts w:cs="Arial"/>
          <w:b/>
          <w:szCs w:val="24"/>
          <w:u w:val="single"/>
        </w:rPr>
      </w:pPr>
      <w:r w:rsidRPr="007B24DD">
        <w:rPr>
          <w:rFonts w:cs="Arial"/>
          <w:szCs w:val="24"/>
        </w:rPr>
        <w:t>O local do treinamento será na Baía de Guanabara, na cidade do Rio de Janeiro/RJ.</w:t>
      </w:r>
    </w:p>
    <w:p w:rsidR="00493E0A" w:rsidRPr="007B24DD" w:rsidRDefault="00493E0A" w:rsidP="007B24DD">
      <w:pPr>
        <w:pStyle w:val="Saudao1"/>
        <w:widowControl/>
        <w:numPr>
          <w:ilvl w:val="0"/>
          <w:numId w:val="1"/>
        </w:numPr>
        <w:suppressAutoHyphens w:val="0"/>
        <w:spacing w:after="360" w:line="276" w:lineRule="auto"/>
        <w:rPr>
          <w:rFonts w:cs="Arial"/>
          <w:b/>
          <w:szCs w:val="24"/>
          <w:u w:val="single"/>
        </w:rPr>
      </w:pPr>
      <w:r w:rsidRPr="007B24DD">
        <w:rPr>
          <w:rFonts w:cs="Arial"/>
          <w:b/>
          <w:szCs w:val="24"/>
          <w:u w:val="single"/>
        </w:rPr>
        <w:t>AVALIAÇÃO DO CUSTO</w:t>
      </w:r>
    </w:p>
    <w:p w:rsidR="005D4BE5" w:rsidRPr="007B24DD" w:rsidRDefault="005D4BE5" w:rsidP="007B24DD">
      <w:pPr>
        <w:spacing w:after="360" w:line="276" w:lineRule="auto"/>
        <w:ind w:left="1135"/>
        <w:jc w:val="both"/>
        <w:rPr>
          <w:rFonts w:ascii="Arial" w:hAnsi="Arial" w:cs="Arial"/>
          <w:b/>
        </w:rPr>
      </w:pPr>
      <w:r w:rsidRPr="007B24DD">
        <w:rPr>
          <w:rFonts w:ascii="Arial" w:hAnsi="Arial" w:cs="Arial"/>
          <w:b/>
          <w:color w:val="000000"/>
          <w:lang w:eastAsia="ar-SA"/>
        </w:rPr>
        <w:t>9</w:t>
      </w:r>
      <w:r w:rsidR="004A3FFB" w:rsidRPr="007B24DD">
        <w:rPr>
          <w:rFonts w:ascii="Arial" w:hAnsi="Arial" w:cs="Arial"/>
          <w:b/>
          <w:color w:val="000000"/>
          <w:lang w:eastAsia="ar-SA"/>
        </w:rPr>
        <w:t>.</w:t>
      </w:r>
      <w:r w:rsidRPr="007B24DD">
        <w:rPr>
          <w:rFonts w:ascii="Arial" w:hAnsi="Arial" w:cs="Arial"/>
          <w:b/>
          <w:color w:val="000000"/>
          <w:lang w:eastAsia="ar-SA"/>
        </w:rPr>
        <w:t xml:space="preserve">1. </w:t>
      </w:r>
      <w:r w:rsidR="00493E0A" w:rsidRPr="007B24DD">
        <w:rPr>
          <w:rFonts w:ascii="Arial" w:hAnsi="Arial" w:cs="Arial"/>
          <w:color w:val="000000"/>
          <w:lang w:eastAsia="ar-SA"/>
        </w:rPr>
        <w:t xml:space="preserve">O valor máximo que a Administração se propõe a pagar é de </w:t>
      </w:r>
      <w:r w:rsidR="00797368" w:rsidRPr="007B24DD">
        <w:rPr>
          <w:rFonts w:ascii="Arial" w:hAnsi="Arial" w:cs="Arial"/>
          <w:b/>
        </w:rPr>
        <w:t xml:space="preserve">R$ </w:t>
      </w:r>
      <w:r w:rsidR="00D21BED" w:rsidRPr="007B24DD">
        <w:rPr>
          <w:rFonts w:ascii="Arial" w:hAnsi="Arial" w:cs="Arial"/>
          <w:b/>
        </w:rPr>
        <w:t>4</w:t>
      </w:r>
      <w:r w:rsidR="00797368" w:rsidRPr="007B24DD">
        <w:rPr>
          <w:rFonts w:ascii="Arial" w:hAnsi="Arial" w:cs="Arial"/>
          <w:b/>
        </w:rPr>
        <w:t>.</w:t>
      </w:r>
      <w:r w:rsidR="00D21BED" w:rsidRPr="007B24DD">
        <w:rPr>
          <w:rFonts w:ascii="Arial" w:hAnsi="Arial" w:cs="Arial"/>
          <w:b/>
        </w:rPr>
        <w:t>000</w:t>
      </w:r>
      <w:r w:rsidR="00797368" w:rsidRPr="007B24DD">
        <w:rPr>
          <w:rFonts w:ascii="Arial" w:hAnsi="Arial" w:cs="Arial"/>
          <w:b/>
        </w:rPr>
        <w:t>.</w:t>
      </w:r>
      <w:r w:rsidR="00D21BED" w:rsidRPr="007B24DD">
        <w:rPr>
          <w:rFonts w:ascii="Arial" w:hAnsi="Arial" w:cs="Arial"/>
          <w:b/>
        </w:rPr>
        <w:t>000</w:t>
      </w:r>
      <w:r w:rsidR="00797368" w:rsidRPr="007B24DD">
        <w:rPr>
          <w:rFonts w:ascii="Arial" w:hAnsi="Arial" w:cs="Arial"/>
          <w:b/>
        </w:rPr>
        <w:t>,</w:t>
      </w:r>
      <w:r w:rsidR="00D21BED" w:rsidRPr="007B24DD">
        <w:rPr>
          <w:rFonts w:ascii="Arial" w:hAnsi="Arial" w:cs="Arial"/>
          <w:b/>
        </w:rPr>
        <w:t>00</w:t>
      </w:r>
      <w:r w:rsidR="00797368" w:rsidRPr="007B24DD">
        <w:rPr>
          <w:rFonts w:ascii="Arial" w:hAnsi="Arial" w:cs="Arial"/>
          <w:b/>
        </w:rPr>
        <w:t xml:space="preserve"> (</w:t>
      </w:r>
      <w:r w:rsidR="00D21BED" w:rsidRPr="007B24DD">
        <w:rPr>
          <w:rFonts w:ascii="Arial" w:hAnsi="Arial" w:cs="Arial"/>
          <w:b/>
        </w:rPr>
        <w:t>quatro milhões de reais</w:t>
      </w:r>
      <w:r w:rsidR="00797368" w:rsidRPr="007B24DD">
        <w:rPr>
          <w:rFonts w:ascii="Arial" w:hAnsi="Arial" w:cs="Arial"/>
          <w:b/>
        </w:rPr>
        <w:t>)</w:t>
      </w:r>
      <w:r w:rsidR="00732820" w:rsidRPr="007B24DD">
        <w:rPr>
          <w:rFonts w:ascii="Arial" w:hAnsi="Arial" w:cs="Arial"/>
          <w:b/>
        </w:rPr>
        <w:t xml:space="preserve"> por embarcação</w:t>
      </w:r>
    </w:p>
    <w:p w:rsidR="00797368" w:rsidRPr="007B24DD" w:rsidRDefault="005D4BE5" w:rsidP="007B24DD">
      <w:pPr>
        <w:spacing w:after="360" w:line="276" w:lineRule="auto"/>
        <w:ind w:left="1135"/>
        <w:jc w:val="both"/>
        <w:rPr>
          <w:rFonts w:ascii="Arial" w:hAnsi="Arial" w:cs="Arial"/>
          <w:b/>
        </w:rPr>
      </w:pPr>
      <w:r w:rsidRPr="007B24DD">
        <w:rPr>
          <w:rFonts w:ascii="Arial" w:hAnsi="Arial" w:cs="Arial"/>
          <w:b/>
          <w:color w:val="000000"/>
          <w:lang w:eastAsia="ar-SA"/>
        </w:rPr>
        <w:t xml:space="preserve">9.2. </w:t>
      </w:r>
      <w:r w:rsidR="00797368" w:rsidRPr="007B24DD">
        <w:rPr>
          <w:rFonts w:ascii="Arial" w:hAnsi="Arial" w:cs="Arial"/>
          <w:color w:val="000000"/>
          <w:lang w:eastAsia="ar-SA"/>
        </w:rPr>
        <w:t>A taxa cambial utilizada</w:t>
      </w:r>
      <w:r w:rsidR="00EC3EA0" w:rsidRPr="007B24DD">
        <w:rPr>
          <w:rFonts w:ascii="Arial" w:hAnsi="Arial" w:cs="Arial"/>
          <w:color w:val="000000"/>
          <w:lang w:eastAsia="ar-SA"/>
        </w:rPr>
        <w:t xml:space="preserve"> no processo administrativo de pesquisa de preços</w:t>
      </w:r>
      <w:r w:rsidR="00797368" w:rsidRPr="007B24DD">
        <w:rPr>
          <w:rFonts w:ascii="Arial" w:hAnsi="Arial" w:cs="Arial"/>
          <w:color w:val="000000"/>
          <w:lang w:eastAsia="ar-SA"/>
        </w:rPr>
        <w:t xml:space="preserve"> foi a do dia </w:t>
      </w:r>
      <w:r w:rsidR="004A3FFB" w:rsidRPr="007B24DD">
        <w:rPr>
          <w:rFonts w:ascii="Arial" w:hAnsi="Arial" w:cs="Arial"/>
          <w:color w:val="000000"/>
          <w:lang w:eastAsia="ar-SA"/>
        </w:rPr>
        <w:t>09</w:t>
      </w:r>
      <w:r w:rsidR="00797368" w:rsidRPr="007B24DD">
        <w:rPr>
          <w:rFonts w:ascii="Arial" w:hAnsi="Arial" w:cs="Arial"/>
          <w:color w:val="000000"/>
          <w:lang w:eastAsia="ar-SA"/>
        </w:rPr>
        <w:t>.</w:t>
      </w:r>
      <w:r w:rsidR="004A3FFB" w:rsidRPr="007B24DD">
        <w:rPr>
          <w:rFonts w:ascii="Arial" w:hAnsi="Arial" w:cs="Arial"/>
          <w:color w:val="000000"/>
          <w:lang w:eastAsia="ar-SA"/>
        </w:rPr>
        <w:t>10</w:t>
      </w:r>
      <w:r w:rsidR="00797368" w:rsidRPr="007B24DD">
        <w:rPr>
          <w:rFonts w:ascii="Arial" w:hAnsi="Arial" w:cs="Arial"/>
          <w:color w:val="000000"/>
          <w:lang w:eastAsia="ar-SA"/>
        </w:rPr>
        <w:t>.201</w:t>
      </w:r>
      <w:r w:rsidR="00D21BED" w:rsidRPr="007B24DD">
        <w:rPr>
          <w:rFonts w:ascii="Arial" w:hAnsi="Arial" w:cs="Arial"/>
          <w:color w:val="000000"/>
          <w:lang w:eastAsia="ar-SA"/>
        </w:rPr>
        <w:t>5</w:t>
      </w:r>
      <w:r w:rsidR="00797368" w:rsidRPr="007B24DD">
        <w:rPr>
          <w:rFonts w:ascii="Arial" w:hAnsi="Arial" w:cs="Arial"/>
          <w:color w:val="000000"/>
          <w:lang w:eastAsia="ar-SA"/>
        </w:rPr>
        <w:t>, onde</w:t>
      </w:r>
      <w:r w:rsidR="001C14A8" w:rsidRPr="007B24DD">
        <w:rPr>
          <w:rFonts w:ascii="Arial" w:hAnsi="Arial" w:cs="Arial"/>
          <w:color w:val="000000"/>
          <w:lang w:eastAsia="ar-SA"/>
        </w:rPr>
        <w:t xml:space="preserve"> </w:t>
      </w:r>
      <w:r w:rsidR="00797368" w:rsidRPr="007B24DD">
        <w:rPr>
          <w:rFonts w:ascii="Arial" w:hAnsi="Arial" w:cs="Arial"/>
          <w:b/>
          <w:color w:val="000000"/>
          <w:u w:val="single"/>
          <w:lang w:eastAsia="ar-SA"/>
        </w:rPr>
        <w:t xml:space="preserve">€ 1,00 = R$ </w:t>
      </w:r>
      <w:r w:rsidR="004A3FFB" w:rsidRPr="007B24DD">
        <w:rPr>
          <w:rFonts w:ascii="Arial" w:hAnsi="Arial" w:cs="Arial"/>
          <w:b/>
          <w:color w:val="000000"/>
          <w:u w:val="single"/>
          <w:lang w:eastAsia="ar-SA"/>
        </w:rPr>
        <w:t>4,2</w:t>
      </w:r>
      <w:r w:rsidR="00194278" w:rsidRPr="007B24DD">
        <w:rPr>
          <w:rFonts w:ascii="Arial" w:hAnsi="Arial" w:cs="Arial"/>
          <w:b/>
          <w:color w:val="000000"/>
          <w:u w:val="single"/>
          <w:lang w:eastAsia="ar-SA"/>
        </w:rPr>
        <w:t>5</w:t>
      </w:r>
      <w:r w:rsidR="00797368" w:rsidRPr="007B24DD">
        <w:rPr>
          <w:rFonts w:ascii="Arial" w:hAnsi="Arial" w:cs="Arial"/>
          <w:color w:val="000000"/>
          <w:lang w:eastAsia="ar-SA"/>
        </w:rPr>
        <w:t>.</w:t>
      </w:r>
    </w:p>
    <w:p w:rsidR="005D4BE5" w:rsidRPr="007B24DD" w:rsidRDefault="005D4BE5" w:rsidP="007B24DD">
      <w:pPr>
        <w:spacing w:after="360" w:line="276" w:lineRule="auto"/>
        <w:ind w:left="1135"/>
        <w:jc w:val="both"/>
        <w:rPr>
          <w:rFonts w:ascii="Arial" w:hAnsi="Arial" w:cs="Arial"/>
        </w:rPr>
      </w:pPr>
      <w:r w:rsidRPr="007B24DD">
        <w:rPr>
          <w:rFonts w:ascii="Arial" w:hAnsi="Arial" w:cs="Arial"/>
          <w:b/>
        </w:rPr>
        <w:t>9</w:t>
      </w:r>
      <w:r w:rsidR="004A3FFB" w:rsidRPr="007B24DD">
        <w:rPr>
          <w:rFonts w:ascii="Arial" w:hAnsi="Arial" w:cs="Arial"/>
          <w:b/>
        </w:rPr>
        <w:t xml:space="preserve">.3. </w:t>
      </w:r>
      <w:r w:rsidR="004A3FFB" w:rsidRPr="007B24DD">
        <w:rPr>
          <w:rFonts w:ascii="Arial" w:hAnsi="Arial" w:cs="Arial"/>
        </w:rPr>
        <w:t>O valor médio resultante da pesquisa de preços é de R$ 2.936.146,62 (dois milhões novecentos e trinta e seis mil e cento e quarenta e seis reais e sessenta e dois centavos) .</w:t>
      </w:r>
    </w:p>
    <w:p w:rsidR="00493E0A" w:rsidRPr="007B24DD" w:rsidRDefault="005D4BE5" w:rsidP="007B24DD">
      <w:pPr>
        <w:spacing w:after="360" w:line="276" w:lineRule="auto"/>
        <w:ind w:left="1135"/>
        <w:jc w:val="both"/>
        <w:rPr>
          <w:rFonts w:ascii="Arial" w:hAnsi="Arial" w:cs="Arial"/>
        </w:rPr>
      </w:pPr>
      <w:r w:rsidRPr="007B24DD">
        <w:rPr>
          <w:rFonts w:ascii="Arial" w:hAnsi="Arial" w:cs="Arial"/>
          <w:b/>
        </w:rPr>
        <w:tab/>
        <w:t xml:space="preserve">9.3.1. </w:t>
      </w:r>
      <w:r w:rsidR="00493E0A" w:rsidRPr="007B24DD">
        <w:rPr>
          <w:rFonts w:ascii="Arial" w:hAnsi="Arial" w:cs="Arial"/>
        </w:rPr>
        <w:t>O custo estimado foi apurado a partir de mapa de preços constante do processo administrativo, elaborado com base em orçamentos receb</w:t>
      </w:r>
      <w:r w:rsidR="00DC603C" w:rsidRPr="007B24DD">
        <w:rPr>
          <w:rFonts w:ascii="Arial" w:hAnsi="Arial" w:cs="Arial"/>
        </w:rPr>
        <w:t>idos de empresas especializadas, visto ser única fonte de pesquisa disponível, considerando a particularidade do objeto licitatório.</w:t>
      </w:r>
    </w:p>
    <w:p w:rsidR="00B96A3E" w:rsidRPr="007B24DD" w:rsidRDefault="00B96A3E" w:rsidP="007B24DD">
      <w:pPr>
        <w:numPr>
          <w:ilvl w:val="0"/>
          <w:numId w:val="1"/>
        </w:numPr>
        <w:spacing w:after="360" w:line="276" w:lineRule="auto"/>
        <w:jc w:val="both"/>
        <w:rPr>
          <w:rFonts w:ascii="Arial" w:hAnsi="Arial" w:cs="Arial"/>
          <w:b/>
          <w:u w:val="single"/>
        </w:rPr>
      </w:pPr>
      <w:r w:rsidRPr="007B24DD">
        <w:rPr>
          <w:rFonts w:ascii="Arial" w:hAnsi="Arial" w:cs="Arial"/>
          <w:b/>
          <w:u w:val="single"/>
        </w:rPr>
        <w:t>CRITÉRIOS DE SUSTENTABILIDADE</w:t>
      </w:r>
    </w:p>
    <w:p w:rsidR="00047630" w:rsidRPr="00851F41" w:rsidRDefault="00B96A3E" w:rsidP="00851F41">
      <w:pPr>
        <w:numPr>
          <w:ilvl w:val="1"/>
          <w:numId w:val="1"/>
        </w:numPr>
        <w:spacing w:after="360" w:line="276" w:lineRule="auto"/>
        <w:jc w:val="both"/>
        <w:rPr>
          <w:rFonts w:ascii="Arial" w:hAnsi="Arial" w:cs="Arial"/>
        </w:rPr>
      </w:pPr>
      <w:r w:rsidRPr="007B24DD">
        <w:rPr>
          <w:rFonts w:ascii="Arial" w:hAnsi="Arial" w:cs="Arial"/>
        </w:rPr>
        <w:t xml:space="preserve">Visando a efetiva aplicação de critérios, ações ambientais e socioambientais quanto à inserção de requisitos de sustentabilidade ambiental nos editais de licitação promovidos pela Administração Pública, e em atendimento ao artigo 5º e seus incisos da Instrução Normativa nº 1/2010 da SLTI/MPOG, a </w:t>
      </w:r>
      <w:r w:rsidR="00D21BED" w:rsidRPr="007B24DD">
        <w:rPr>
          <w:rFonts w:ascii="Arial" w:hAnsi="Arial" w:cs="Arial"/>
        </w:rPr>
        <w:t>COAD/DLOG</w:t>
      </w:r>
      <w:r w:rsidRPr="007B24DD">
        <w:rPr>
          <w:rFonts w:ascii="Arial" w:hAnsi="Arial" w:cs="Arial"/>
        </w:rPr>
        <w:t>, quando da aquisição de bens, poderá exigir os seguintes critérios de sustentabilidade ambiental:</w:t>
      </w:r>
    </w:p>
    <w:p w:rsidR="00B96A3E" w:rsidRDefault="006F3DE7" w:rsidP="007B24DD">
      <w:pPr>
        <w:numPr>
          <w:ilvl w:val="2"/>
          <w:numId w:val="1"/>
        </w:numPr>
        <w:spacing w:after="360" w:line="276" w:lineRule="auto"/>
        <w:ind w:left="1134"/>
        <w:jc w:val="both"/>
        <w:rPr>
          <w:rFonts w:ascii="Arial" w:hAnsi="Arial" w:cs="Arial"/>
        </w:rPr>
      </w:pPr>
      <w:r w:rsidRPr="007B24DD">
        <w:rPr>
          <w:rFonts w:ascii="Arial" w:hAnsi="Arial" w:cs="Arial"/>
        </w:rPr>
        <w:t>Q</w:t>
      </w:r>
      <w:r w:rsidR="00B96A3E" w:rsidRPr="007B24DD">
        <w:rPr>
          <w:rFonts w:ascii="Arial" w:hAnsi="Arial" w:cs="Arial"/>
        </w:rPr>
        <w:t>ue sejam observados os requisitos ambientais para a obtenção de certificação do Instituto Nacional de Metrologia, Normalização e Qualidade Industrial – INMETRO como produtos sustentáveis ou de menor impacto ambiental em relação aos seus similares;</w:t>
      </w:r>
    </w:p>
    <w:p w:rsidR="00464CD3" w:rsidRPr="007B24DD" w:rsidRDefault="00464CD3" w:rsidP="00464CD3">
      <w:pPr>
        <w:spacing w:after="360" w:line="276" w:lineRule="auto"/>
        <w:jc w:val="both"/>
        <w:rPr>
          <w:rFonts w:ascii="Arial" w:hAnsi="Arial" w:cs="Arial"/>
        </w:rPr>
      </w:pPr>
    </w:p>
    <w:p w:rsidR="00B96A3E" w:rsidRPr="007B24DD" w:rsidRDefault="004252BA" w:rsidP="007B24DD">
      <w:pPr>
        <w:numPr>
          <w:ilvl w:val="2"/>
          <w:numId w:val="1"/>
        </w:numPr>
        <w:spacing w:after="360" w:line="276" w:lineRule="auto"/>
        <w:ind w:left="1134"/>
        <w:jc w:val="both"/>
        <w:rPr>
          <w:rFonts w:ascii="Arial" w:hAnsi="Arial" w:cs="Arial"/>
        </w:rPr>
      </w:pPr>
      <w:r w:rsidRPr="007B24DD">
        <w:rPr>
          <w:rFonts w:ascii="Arial" w:hAnsi="Arial" w:cs="Arial"/>
        </w:rPr>
        <w:t>Que os bens não contenham substâncias perigosas em concentração acima da recomendada na diretiva RoHS (Restriction of Certain Hazardous Substances), tais como mercúrio (Hg), chumbo (Pb), cromo hexavalente (Cr(VI)), cádmio (Cd), bifenil-polibromados (PBBs), éteres difenil-polibromados (PBDEs).</w:t>
      </w:r>
    </w:p>
    <w:p w:rsidR="00B96A3E" w:rsidRPr="007B24DD" w:rsidRDefault="00B96A3E" w:rsidP="007B24DD">
      <w:pPr>
        <w:numPr>
          <w:ilvl w:val="1"/>
          <w:numId w:val="1"/>
        </w:numPr>
        <w:spacing w:after="360" w:line="276" w:lineRule="auto"/>
        <w:ind w:left="567"/>
        <w:jc w:val="both"/>
        <w:rPr>
          <w:rFonts w:ascii="Arial" w:hAnsi="Arial" w:cs="Arial"/>
          <w:b/>
          <w:color w:val="000000"/>
          <w:u w:val="single"/>
          <w:lang w:eastAsia="ar-SA"/>
        </w:rPr>
      </w:pPr>
      <w:r w:rsidRPr="007B24DD">
        <w:rPr>
          <w:rFonts w:ascii="Arial" w:hAnsi="Arial" w:cs="Arial"/>
        </w:rPr>
        <w:t>Todo o material ser</w:t>
      </w:r>
      <w:r w:rsidR="00220C1C" w:rsidRPr="007B24DD">
        <w:rPr>
          <w:rFonts w:ascii="Arial" w:hAnsi="Arial" w:cs="Arial"/>
        </w:rPr>
        <w:t>á adquirido considerando a IN</w:t>
      </w:r>
      <w:r w:rsidRPr="007B24DD">
        <w:rPr>
          <w:rFonts w:ascii="Arial" w:hAnsi="Arial" w:cs="Arial"/>
        </w:rPr>
        <w:t xml:space="preserve"> 01</w:t>
      </w:r>
      <w:r w:rsidR="00220C1C" w:rsidRPr="007B24DD">
        <w:rPr>
          <w:rFonts w:ascii="Arial" w:hAnsi="Arial" w:cs="Arial"/>
        </w:rPr>
        <w:t>-SLTI/MPOG</w:t>
      </w:r>
      <w:r w:rsidRPr="007B24DD">
        <w:rPr>
          <w:rFonts w:ascii="Arial" w:hAnsi="Arial" w:cs="Arial"/>
        </w:rPr>
        <w:t>, de 19 de janeiro de 2010, Capítulo III, art. 5.º I, II, III e § 1.º, exceto aquele em que não se aplica a referida instrução.</w:t>
      </w:r>
    </w:p>
    <w:p w:rsidR="00493E0A" w:rsidRPr="007B24DD" w:rsidRDefault="00493E0A" w:rsidP="007B24DD">
      <w:pPr>
        <w:numPr>
          <w:ilvl w:val="0"/>
          <w:numId w:val="1"/>
        </w:numPr>
        <w:spacing w:after="360" w:line="276" w:lineRule="auto"/>
        <w:jc w:val="both"/>
        <w:rPr>
          <w:rFonts w:ascii="Arial" w:hAnsi="Arial" w:cs="Arial"/>
          <w:b/>
          <w:u w:val="single"/>
        </w:rPr>
      </w:pPr>
      <w:r w:rsidRPr="007B24DD">
        <w:rPr>
          <w:rFonts w:ascii="Arial" w:hAnsi="Arial" w:cs="Arial"/>
          <w:b/>
          <w:u w:val="single"/>
        </w:rPr>
        <w:t>RECEBIMENTO E CRITÉRIO DE ACEITAÇÃO DO OBJETO</w:t>
      </w:r>
    </w:p>
    <w:p w:rsidR="00493E0A" w:rsidRPr="007B24DD" w:rsidRDefault="002F7A7E" w:rsidP="007B24DD">
      <w:pPr>
        <w:numPr>
          <w:ilvl w:val="1"/>
          <w:numId w:val="1"/>
        </w:numPr>
        <w:spacing w:after="360" w:line="276" w:lineRule="auto"/>
        <w:ind w:left="567"/>
        <w:jc w:val="both"/>
        <w:rPr>
          <w:rFonts w:ascii="Arial" w:hAnsi="Arial" w:cs="Arial"/>
          <w:color w:val="000000"/>
        </w:rPr>
      </w:pPr>
      <w:r w:rsidRPr="007B24DD">
        <w:rPr>
          <w:rFonts w:ascii="Arial" w:hAnsi="Arial" w:cs="Arial"/>
        </w:rPr>
        <w:t>Os</w:t>
      </w:r>
      <w:r w:rsidR="00493E0A" w:rsidRPr="007B24DD">
        <w:rPr>
          <w:rFonts w:ascii="Arial" w:hAnsi="Arial" w:cs="Arial"/>
        </w:rPr>
        <w:t xml:space="preserve"> bens serão recebidos por comissão designada pelo Departamento de Polícia Federal, mediante portaria, com o objetivo de verificar sua conformidade com as especificações técnicas constantes neste termo de referência e seus anexos, e será realizado:</w:t>
      </w:r>
    </w:p>
    <w:p w:rsidR="00493E0A" w:rsidRPr="007B24DD" w:rsidRDefault="00493E0A" w:rsidP="007B24DD">
      <w:pPr>
        <w:numPr>
          <w:ilvl w:val="0"/>
          <w:numId w:val="2"/>
        </w:numPr>
        <w:spacing w:after="360" w:line="276" w:lineRule="auto"/>
        <w:ind w:left="1134"/>
        <w:jc w:val="both"/>
        <w:rPr>
          <w:rFonts w:ascii="Arial" w:hAnsi="Arial" w:cs="Arial"/>
          <w:color w:val="000000"/>
        </w:rPr>
      </w:pPr>
      <w:r w:rsidRPr="007B24DD">
        <w:rPr>
          <w:rFonts w:ascii="Arial" w:hAnsi="Arial" w:cs="Arial"/>
          <w:b/>
          <w:color w:val="000000"/>
          <w:u w:val="single"/>
        </w:rPr>
        <w:t>Provisoriamente</w:t>
      </w:r>
      <w:r w:rsidRPr="007B24DD">
        <w:rPr>
          <w:rFonts w:ascii="Arial" w:hAnsi="Arial" w:cs="Arial"/>
          <w:color w:val="000000"/>
        </w:rPr>
        <w:t>, a partir da entrega, para efeito de verificação da conformidade com as especificações constantes deste Termo de Referência e da proposta.</w:t>
      </w:r>
    </w:p>
    <w:p w:rsidR="00165CBC" w:rsidRPr="007B24DD" w:rsidRDefault="00165CBC" w:rsidP="007B24DD">
      <w:pPr>
        <w:numPr>
          <w:ilvl w:val="1"/>
          <w:numId w:val="2"/>
        </w:numPr>
        <w:spacing w:after="360" w:line="276" w:lineRule="auto"/>
        <w:ind w:left="1418"/>
        <w:jc w:val="both"/>
        <w:rPr>
          <w:rFonts w:ascii="Arial" w:hAnsi="Arial" w:cs="Arial"/>
          <w:color w:val="000000"/>
        </w:rPr>
      </w:pPr>
      <w:r w:rsidRPr="007B24DD">
        <w:rPr>
          <w:rFonts w:ascii="Arial" w:hAnsi="Arial" w:cs="Arial"/>
        </w:rPr>
        <w:t>Para o recebimento provisório será lavrado o respectivo Termo de Recebimento Provisório, circunstanciado, assinado pela Comissão e por preposto da contratada, indicando todas as características do processo de recebimento.</w:t>
      </w:r>
    </w:p>
    <w:p w:rsidR="00F52362" w:rsidRPr="007B24DD" w:rsidRDefault="00F52362" w:rsidP="007B24DD">
      <w:pPr>
        <w:numPr>
          <w:ilvl w:val="1"/>
          <w:numId w:val="2"/>
        </w:numPr>
        <w:spacing w:after="360" w:line="276" w:lineRule="auto"/>
        <w:ind w:left="1418"/>
        <w:jc w:val="both"/>
        <w:rPr>
          <w:rFonts w:ascii="Arial" w:hAnsi="Arial" w:cs="Arial"/>
          <w:color w:val="000000"/>
        </w:rPr>
      </w:pPr>
      <w:r w:rsidRPr="007B24DD">
        <w:rPr>
          <w:rFonts w:ascii="Arial" w:hAnsi="Arial" w:cs="Arial"/>
        </w:rPr>
        <w:t>O Termo de Recebimento Provisório devera compor-se das respectivas Notas Fiscais/Faturas Comerciais ou, no caso de importações, procedentes de contratada estrangeira, da fatura proforma.</w:t>
      </w:r>
    </w:p>
    <w:p w:rsidR="00047630" w:rsidRDefault="00493E0A" w:rsidP="00851F41">
      <w:pPr>
        <w:numPr>
          <w:ilvl w:val="0"/>
          <w:numId w:val="2"/>
        </w:numPr>
        <w:spacing w:after="360" w:line="276" w:lineRule="auto"/>
        <w:ind w:left="1134"/>
        <w:jc w:val="both"/>
        <w:rPr>
          <w:rFonts w:ascii="Arial" w:hAnsi="Arial" w:cs="Arial"/>
          <w:color w:val="000000"/>
        </w:rPr>
      </w:pPr>
      <w:r w:rsidRPr="007B24DD">
        <w:rPr>
          <w:rFonts w:ascii="Arial" w:hAnsi="Arial" w:cs="Arial"/>
          <w:b/>
          <w:color w:val="000000"/>
          <w:u w:val="single"/>
        </w:rPr>
        <w:t>Definitivamente</w:t>
      </w:r>
      <w:r w:rsidRPr="007B24DD">
        <w:rPr>
          <w:rFonts w:ascii="Arial" w:hAnsi="Arial" w:cs="Arial"/>
          <w:color w:val="000000"/>
        </w:rPr>
        <w:t xml:space="preserve">, após a verificação da conformidade com as especificações constantes deste Termo de Referência e da proposta, e sua conseqüente aceitação, que se dará até </w:t>
      </w:r>
      <w:r w:rsidRPr="007B24DD">
        <w:rPr>
          <w:rFonts w:ascii="Arial" w:hAnsi="Arial" w:cs="Arial"/>
          <w:b/>
          <w:bCs/>
        </w:rPr>
        <w:t>20 (vinte) dias</w:t>
      </w:r>
      <w:r w:rsidR="00047630" w:rsidRPr="007B24DD">
        <w:rPr>
          <w:rFonts w:ascii="Arial" w:hAnsi="Arial" w:cs="Arial"/>
          <w:b/>
          <w:bCs/>
        </w:rPr>
        <w:t xml:space="preserve"> </w:t>
      </w:r>
      <w:r w:rsidR="00ED3239" w:rsidRPr="007B24DD">
        <w:rPr>
          <w:rFonts w:ascii="Arial" w:hAnsi="Arial" w:cs="Arial"/>
          <w:b/>
          <w:bCs/>
        </w:rPr>
        <w:t xml:space="preserve">corridos </w:t>
      </w:r>
      <w:r w:rsidRPr="007B24DD">
        <w:rPr>
          <w:rFonts w:ascii="Arial" w:hAnsi="Arial" w:cs="Arial"/>
          <w:color w:val="000000"/>
        </w:rPr>
        <w:t>do recebimento provisório.</w:t>
      </w:r>
    </w:p>
    <w:p w:rsidR="00464CD3" w:rsidRPr="00851F41" w:rsidRDefault="00464CD3" w:rsidP="00464CD3">
      <w:pPr>
        <w:spacing w:after="360" w:line="276" w:lineRule="auto"/>
        <w:jc w:val="both"/>
        <w:rPr>
          <w:rFonts w:ascii="Arial" w:hAnsi="Arial" w:cs="Arial"/>
          <w:color w:val="000000"/>
        </w:rPr>
      </w:pPr>
    </w:p>
    <w:p w:rsidR="00493E0A" w:rsidRPr="007B24DD" w:rsidRDefault="00493E0A" w:rsidP="007B24DD">
      <w:pPr>
        <w:numPr>
          <w:ilvl w:val="1"/>
          <w:numId w:val="2"/>
        </w:numPr>
        <w:spacing w:after="360" w:line="276" w:lineRule="auto"/>
        <w:ind w:left="1418"/>
        <w:jc w:val="both"/>
        <w:rPr>
          <w:rFonts w:ascii="Arial" w:hAnsi="Arial" w:cs="Arial"/>
          <w:color w:val="000000"/>
        </w:rPr>
      </w:pPr>
      <w:r w:rsidRPr="007B24DD">
        <w:rPr>
          <w:rFonts w:ascii="Arial" w:hAnsi="Arial" w:cs="Arial"/>
        </w:rPr>
        <w:t>A aceitação será formalizada mediante emissão de Termo de Recebimento Definitivo, assinado pela comissão designada;</w:t>
      </w:r>
    </w:p>
    <w:p w:rsidR="00493E0A" w:rsidRPr="007B24DD" w:rsidRDefault="00493E0A" w:rsidP="007B24DD">
      <w:pPr>
        <w:numPr>
          <w:ilvl w:val="2"/>
          <w:numId w:val="1"/>
        </w:numPr>
        <w:spacing w:after="360" w:line="276" w:lineRule="auto"/>
        <w:jc w:val="both"/>
        <w:rPr>
          <w:rFonts w:ascii="Arial" w:hAnsi="Arial" w:cs="Arial"/>
          <w:color w:val="000000"/>
        </w:rPr>
      </w:pPr>
      <w:r w:rsidRPr="007B24DD">
        <w:rPr>
          <w:rFonts w:ascii="Arial" w:hAnsi="Arial" w:cs="Arial"/>
          <w:color w:val="000000"/>
        </w:rPr>
        <w:t>Na hipótese d</w:t>
      </w:r>
      <w:r w:rsidR="003147FE" w:rsidRPr="007B24DD">
        <w:rPr>
          <w:rFonts w:ascii="Arial" w:hAnsi="Arial" w:cs="Arial"/>
          <w:color w:val="000000"/>
        </w:rPr>
        <w:t>a</w:t>
      </w:r>
      <w:r w:rsidRPr="007B24DD">
        <w:rPr>
          <w:rFonts w:ascii="Arial" w:hAnsi="Arial" w:cs="Arial"/>
          <w:color w:val="000000"/>
        </w:rPr>
        <w:t xml:space="preserve"> verificação a que se refere o subitem </w:t>
      </w:r>
      <w:r w:rsidRPr="007B24DD">
        <w:rPr>
          <w:rFonts w:ascii="Arial" w:hAnsi="Arial" w:cs="Arial"/>
          <w:b/>
          <w:color w:val="000000"/>
        </w:rPr>
        <w:t>“b”</w:t>
      </w:r>
      <w:r w:rsidRPr="007B24DD">
        <w:rPr>
          <w:rFonts w:ascii="Arial" w:hAnsi="Arial" w:cs="Arial"/>
          <w:color w:val="000000"/>
        </w:rPr>
        <w:t xml:space="preserve"> não ser procedida dentro do prazo fixado, reputar-se-á como realizada, consumando-se o recebimento definitivo no dia do esgotamento do prazo.</w:t>
      </w:r>
    </w:p>
    <w:p w:rsidR="00F52362" w:rsidRPr="007B24DD" w:rsidRDefault="00F52362" w:rsidP="007B24DD">
      <w:pPr>
        <w:numPr>
          <w:ilvl w:val="2"/>
          <w:numId w:val="1"/>
        </w:numPr>
        <w:spacing w:after="360" w:line="276" w:lineRule="auto"/>
        <w:ind w:left="1134"/>
        <w:jc w:val="both"/>
        <w:rPr>
          <w:rFonts w:ascii="Arial" w:hAnsi="Arial" w:cs="Arial"/>
          <w:color w:val="000000"/>
        </w:rPr>
      </w:pPr>
      <w:r w:rsidRPr="007B24DD">
        <w:rPr>
          <w:rFonts w:ascii="Arial" w:hAnsi="Arial" w:cs="Arial"/>
        </w:rPr>
        <w:t>A co</w:t>
      </w:r>
      <w:r w:rsidR="003147FE" w:rsidRPr="007B24DD">
        <w:rPr>
          <w:rFonts w:ascii="Arial" w:hAnsi="Arial" w:cs="Arial"/>
        </w:rPr>
        <w:t>ntratada, se estrangeira, deverá</w:t>
      </w:r>
      <w:r w:rsidRPr="007B24DD">
        <w:rPr>
          <w:rFonts w:ascii="Arial" w:hAnsi="Arial" w:cs="Arial"/>
        </w:rPr>
        <w:t xml:space="preserve"> comunicar a Contratante, com antecedência mínima de 15 (quinze) dias úteis do embarque</w:t>
      </w:r>
      <w:r w:rsidR="00D5173F" w:rsidRPr="007B24DD">
        <w:rPr>
          <w:rFonts w:ascii="Arial" w:hAnsi="Arial" w:cs="Arial"/>
        </w:rPr>
        <w:t xml:space="preserve">, que o objeto </w:t>
      </w:r>
      <w:r w:rsidR="002728C0" w:rsidRPr="007B24DD">
        <w:rPr>
          <w:rFonts w:ascii="Arial" w:hAnsi="Arial" w:cs="Arial"/>
        </w:rPr>
        <w:t xml:space="preserve">se </w:t>
      </w:r>
      <w:r w:rsidRPr="007B24DD">
        <w:rPr>
          <w:rFonts w:ascii="Arial" w:hAnsi="Arial" w:cs="Arial"/>
        </w:rPr>
        <w:t>encontra apto à verificação de conformidade.</w:t>
      </w:r>
    </w:p>
    <w:p w:rsidR="00F52362" w:rsidRPr="007B24DD" w:rsidRDefault="00F52362" w:rsidP="007B24DD">
      <w:pPr>
        <w:numPr>
          <w:ilvl w:val="2"/>
          <w:numId w:val="1"/>
        </w:numPr>
        <w:spacing w:after="360" w:line="276" w:lineRule="auto"/>
        <w:ind w:left="1134"/>
        <w:jc w:val="both"/>
        <w:rPr>
          <w:rFonts w:ascii="Arial" w:hAnsi="Arial" w:cs="Arial"/>
          <w:color w:val="000000"/>
        </w:rPr>
      </w:pPr>
      <w:r w:rsidRPr="007B24DD">
        <w:rPr>
          <w:rFonts w:ascii="Arial" w:hAnsi="Arial" w:cs="Arial"/>
        </w:rPr>
        <w:t>O recebimento provisório será efetuado em, no máximo, 10 (dez) dias úteis, a contar da data da colocação dos equipamentos a disposição do servidor ou da Comissão para conferência de todos os equipamentos e acessórios do objeto licitado, para posterior verificação da conformidade com a especificação exigida.</w:t>
      </w:r>
    </w:p>
    <w:p w:rsidR="00F52362" w:rsidRPr="007B24DD" w:rsidRDefault="00F52362" w:rsidP="007B24DD">
      <w:pPr>
        <w:numPr>
          <w:ilvl w:val="2"/>
          <w:numId w:val="1"/>
        </w:numPr>
        <w:spacing w:after="360" w:line="276" w:lineRule="auto"/>
        <w:ind w:left="1134"/>
        <w:jc w:val="both"/>
        <w:rPr>
          <w:rFonts w:ascii="Arial" w:hAnsi="Arial" w:cs="Arial"/>
          <w:color w:val="000000"/>
        </w:rPr>
      </w:pPr>
      <w:r w:rsidRPr="007B24DD">
        <w:rPr>
          <w:rFonts w:ascii="Arial" w:hAnsi="Arial" w:cs="Arial"/>
        </w:rPr>
        <w:t>O re</w:t>
      </w:r>
      <w:r w:rsidR="0097116F" w:rsidRPr="007B24DD">
        <w:rPr>
          <w:rFonts w:ascii="Arial" w:hAnsi="Arial" w:cs="Arial"/>
        </w:rPr>
        <w:t>cebimento definitivo será em até</w:t>
      </w:r>
      <w:r w:rsidRPr="007B24DD">
        <w:rPr>
          <w:rFonts w:ascii="Arial" w:hAnsi="Arial" w:cs="Arial"/>
        </w:rPr>
        <w:t xml:space="preserve"> 20 (vinte) dias corridos, contados a partir do recebimento provisório, e após a verificação da qualidade e quantidade dos equipamentos e materiais, e consequente aceitação definitiva do objeto, cabendo a Contratada disponibilizar as condições necessárias para a verificação e teste dos equipamentos.</w:t>
      </w:r>
    </w:p>
    <w:p w:rsidR="00F52362" w:rsidRPr="007B24DD" w:rsidRDefault="00F52362" w:rsidP="007B24DD">
      <w:pPr>
        <w:pStyle w:val="Recuodecorpodetexto"/>
        <w:numPr>
          <w:ilvl w:val="2"/>
          <w:numId w:val="1"/>
        </w:numPr>
        <w:tabs>
          <w:tab w:val="left" w:pos="1440"/>
          <w:tab w:val="left" w:pos="1985"/>
        </w:tabs>
        <w:spacing w:after="360" w:line="276" w:lineRule="auto"/>
        <w:ind w:left="1134"/>
        <w:jc w:val="both"/>
        <w:rPr>
          <w:rFonts w:ascii="Arial" w:hAnsi="Arial" w:cs="Arial"/>
        </w:rPr>
      </w:pPr>
      <w:r w:rsidRPr="007B24DD">
        <w:rPr>
          <w:rFonts w:ascii="Arial" w:hAnsi="Arial" w:cs="Arial"/>
        </w:rPr>
        <w:t>Não se incluem no Recebimento Definitivo, a assistência técnica e garantia técnica, bem como as demais obrigações acessórias do contrato não exigíveis em prazo, como condição para este recebimento.</w:t>
      </w:r>
    </w:p>
    <w:p w:rsidR="00047630" w:rsidRPr="00464CD3" w:rsidRDefault="00F52362" w:rsidP="00227E64">
      <w:pPr>
        <w:numPr>
          <w:ilvl w:val="2"/>
          <w:numId w:val="1"/>
        </w:numPr>
        <w:spacing w:after="360" w:line="276" w:lineRule="auto"/>
        <w:ind w:left="1134"/>
        <w:jc w:val="both"/>
        <w:rPr>
          <w:rFonts w:ascii="Arial" w:hAnsi="Arial" w:cs="Arial"/>
          <w:color w:val="000000"/>
        </w:rPr>
      </w:pPr>
      <w:r w:rsidRPr="007B24DD">
        <w:rPr>
          <w:rFonts w:ascii="Arial" w:hAnsi="Arial" w:cs="Arial"/>
        </w:rPr>
        <w:t>A contratada obriga-se a fornecer o objeto dentro</w:t>
      </w:r>
      <w:r w:rsidR="006A3886" w:rsidRPr="007B24DD">
        <w:rPr>
          <w:rFonts w:ascii="Arial" w:hAnsi="Arial" w:cs="Arial"/>
        </w:rPr>
        <w:t xml:space="preserve"> do prazo estipulado e </w:t>
      </w:r>
      <w:r w:rsidRPr="007B24DD">
        <w:rPr>
          <w:rFonts w:ascii="Arial" w:hAnsi="Arial" w:cs="Arial"/>
        </w:rPr>
        <w:t xml:space="preserve"> de acordo com as especificações descritas, sendo de sua inteira responsabilidade a substituição dos mesmos quando constatado, por servidor ou Comissão de Recebimento do Departamento de Policia Federal, no seu recebimento, ou após, não estarem em conformidade com as referidas especificações, garantida a faculdade de troca, às expensas exclusivas da contratada.</w:t>
      </w:r>
    </w:p>
    <w:p w:rsidR="00464CD3" w:rsidRPr="00227E64" w:rsidRDefault="00464CD3" w:rsidP="00464CD3">
      <w:pPr>
        <w:spacing w:after="360" w:line="276" w:lineRule="auto"/>
        <w:jc w:val="both"/>
        <w:rPr>
          <w:rFonts w:ascii="Arial" w:hAnsi="Arial" w:cs="Arial"/>
          <w:color w:val="000000"/>
        </w:rPr>
      </w:pPr>
    </w:p>
    <w:p w:rsidR="00D93B30" w:rsidRPr="007B24DD" w:rsidRDefault="00D93B30" w:rsidP="007B24DD">
      <w:pPr>
        <w:numPr>
          <w:ilvl w:val="1"/>
          <w:numId w:val="1"/>
        </w:numPr>
        <w:spacing w:after="360" w:line="276" w:lineRule="auto"/>
        <w:ind w:left="567"/>
        <w:jc w:val="both"/>
        <w:rPr>
          <w:rFonts w:ascii="Arial" w:hAnsi="Arial" w:cs="Arial"/>
          <w:color w:val="000000"/>
        </w:rPr>
      </w:pPr>
      <w:r w:rsidRPr="007B24DD">
        <w:rPr>
          <w:rFonts w:ascii="Arial" w:hAnsi="Arial" w:cs="Arial"/>
        </w:rPr>
        <w:t>Os ensaios, testes, homologações, r</w:t>
      </w:r>
      <w:r w:rsidR="0039044B" w:rsidRPr="007B24DD">
        <w:rPr>
          <w:rFonts w:ascii="Arial" w:hAnsi="Arial" w:cs="Arial"/>
        </w:rPr>
        <w:t>egistros e demais provas exigidas</w:t>
      </w:r>
      <w:r w:rsidRPr="007B24DD">
        <w:rPr>
          <w:rFonts w:ascii="Arial" w:hAnsi="Arial" w:cs="Arial"/>
        </w:rPr>
        <w:t xml:space="preserve"> por normas técnicas oficiais para a boa execução do objeto do contrato correrão por conta da contratada.</w:t>
      </w:r>
    </w:p>
    <w:p w:rsidR="00493E0A" w:rsidRPr="007B24DD" w:rsidRDefault="00493E0A" w:rsidP="007B24DD">
      <w:pPr>
        <w:numPr>
          <w:ilvl w:val="1"/>
          <w:numId w:val="1"/>
        </w:numPr>
        <w:spacing w:after="360" w:line="276" w:lineRule="auto"/>
        <w:ind w:left="567"/>
        <w:jc w:val="both"/>
        <w:rPr>
          <w:rFonts w:ascii="Arial" w:hAnsi="Arial" w:cs="Arial"/>
          <w:color w:val="000000"/>
        </w:rPr>
      </w:pPr>
      <w:r w:rsidRPr="007B24DD">
        <w:rPr>
          <w:rFonts w:ascii="Arial" w:hAnsi="Arial" w:cs="Arial"/>
          <w:color w:val="000000"/>
        </w:rPr>
        <w:t>A Administração rejeitará, no todo ou em parte, a entrega dos bens em desacordo com as es</w:t>
      </w:r>
      <w:r w:rsidR="0039044B" w:rsidRPr="007B24DD">
        <w:rPr>
          <w:rFonts w:ascii="Arial" w:hAnsi="Arial" w:cs="Arial"/>
          <w:color w:val="000000"/>
        </w:rPr>
        <w:t>pecificações técnicas exigidas, ficando o contratado obrigado a sanar eventuais não conformidades n</w:t>
      </w:r>
      <w:r w:rsidR="005C6647" w:rsidRPr="007B24DD">
        <w:rPr>
          <w:rFonts w:ascii="Arial" w:hAnsi="Arial" w:cs="Arial"/>
          <w:color w:val="000000"/>
        </w:rPr>
        <w:t>o prazo máximo de 10 (dez) dias</w:t>
      </w:r>
      <w:r w:rsidR="0039044B" w:rsidRPr="007B24DD">
        <w:rPr>
          <w:rFonts w:ascii="Arial" w:hAnsi="Arial" w:cs="Arial"/>
          <w:color w:val="000000"/>
        </w:rPr>
        <w:t xml:space="preserve"> corridos da verificação das não conformidades sob pena das sanções contratuais.</w:t>
      </w:r>
    </w:p>
    <w:p w:rsidR="002F7A7E" w:rsidRPr="007B24DD" w:rsidRDefault="002F7A7E" w:rsidP="007B24DD">
      <w:pPr>
        <w:numPr>
          <w:ilvl w:val="0"/>
          <w:numId w:val="1"/>
        </w:numPr>
        <w:spacing w:after="360" w:line="276" w:lineRule="auto"/>
        <w:jc w:val="both"/>
        <w:rPr>
          <w:rFonts w:ascii="Arial" w:hAnsi="Arial" w:cs="Arial"/>
          <w:b/>
          <w:color w:val="000000"/>
          <w:u w:val="single"/>
        </w:rPr>
      </w:pPr>
      <w:r w:rsidRPr="007B24DD">
        <w:rPr>
          <w:rFonts w:ascii="Arial" w:hAnsi="Arial" w:cs="Arial"/>
          <w:b/>
          <w:color w:val="000000"/>
          <w:u w:val="single"/>
        </w:rPr>
        <w:t>DA APRESENTAÇÃO DAS PROPOSTAS</w:t>
      </w:r>
    </w:p>
    <w:p w:rsidR="004A3FFB" w:rsidRPr="007B24DD" w:rsidRDefault="004A3FFB" w:rsidP="007B24DD">
      <w:pPr>
        <w:numPr>
          <w:ilvl w:val="1"/>
          <w:numId w:val="1"/>
        </w:numPr>
        <w:spacing w:after="360" w:line="276" w:lineRule="auto"/>
        <w:ind w:left="567"/>
        <w:jc w:val="both"/>
        <w:rPr>
          <w:rFonts w:ascii="Arial" w:hAnsi="Arial" w:cs="Arial"/>
          <w:color w:val="000000"/>
        </w:rPr>
      </w:pPr>
      <w:r w:rsidRPr="007B24DD">
        <w:rPr>
          <w:rFonts w:ascii="Arial" w:hAnsi="Arial" w:cs="Arial"/>
          <w:color w:val="000000"/>
        </w:rPr>
        <w:t>A proposta de preços, emitida por computador ou datilografada, redigida em língua portuguesa, com clareza, sem emendas, rasuras, acréscimos ou entrelinhas, devidamente datada e assinada, como também rubricadas todas as suas folhas, e a última deverá estar assinada pelo licitante ou seu representante, devendo ainda:</w:t>
      </w:r>
    </w:p>
    <w:p w:rsidR="004A3FFB" w:rsidRPr="007B24DD" w:rsidRDefault="004A3FFB" w:rsidP="007B24DD">
      <w:pPr>
        <w:numPr>
          <w:ilvl w:val="1"/>
          <w:numId w:val="1"/>
        </w:numPr>
        <w:spacing w:after="360" w:line="276" w:lineRule="auto"/>
        <w:ind w:left="567"/>
        <w:jc w:val="both"/>
        <w:rPr>
          <w:rFonts w:ascii="Arial" w:hAnsi="Arial" w:cs="Arial"/>
          <w:color w:val="000000"/>
        </w:rPr>
      </w:pPr>
      <w:r w:rsidRPr="007B24DD">
        <w:rPr>
          <w:rFonts w:ascii="Arial" w:hAnsi="Arial" w:cs="Arial"/>
          <w:color w:val="000000"/>
        </w:rPr>
        <w:t>Conter o nome da proponente, endereço completo, números do CNPJ e da Inscrição Estadual ou Distrital, telefone e fax (se houver).</w:t>
      </w:r>
    </w:p>
    <w:p w:rsidR="004A3FFB" w:rsidRPr="007B24DD" w:rsidRDefault="004A3FFB" w:rsidP="007B24DD">
      <w:pPr>
        <w:numPr>
          <w:ilvl w:val="1"/>
          <w:numId w:val="1"/>
        </w:numPr>
        <w:spacing w:after="360" w:line="276" w:lineRule="auto"/>
        <w:ind w:left="567"/>
        <w:jc w:val="both"/>
        <w:rPr>
          <w:rFonts w:ascii="Arial" w:hAnsi="Arial" w:cs="Arial"/>
          <w:color w:val="000000"/>
        </w:rPr>
      </w:pPr>
      <w:r w:rsidRPr="007B24DD">
        <w:rPr>
          <w:rFonts w:ascii="Arial" w:hAnsi="Arial" w:cs="Arial"/>
          <w:color w:val="000000"/>
        </w:rPr>
        <w:t>As características do objeto de forma clara e precisa, indicando marca, fabricante, modelo, tipo, procedência e demais dados pertinentes, observadas as especificações constantes do Termo de Referência.</w:t>
      </w:r>
    </w:p>
    <w:p w:rsidR="004A3FFB" w:rsidRPr="007B24DD" w:rsidRDefault="004A3FFB" w:rsidP="007B24DD">
      <w:pPr>
        <w:numPr>
          <w:ilvl w:val="1"/>
          <w:numId w:val="1"/>
        </w:numPr>
        <w:spacing w:after="360" w:line="276" w:lineRule="auto"/>
        <w:ind w:left="567"/>
        <w:jc w:val="both"/>
        <w:rPr>
          <w:rFonts w:ascii="Arial" w:hAnsi="Arial" w:cs="Arial"/>
          <w:color w:val="000000"/>
        </w:rPr>
      </w:pPr>
      <w:r w:rsidRPr="007B24DD">
        <w:rPr>
          <w:rFonts w:ascii="Arial" w:hAnsi="Arial" w:cs="Arial"/>
          <w:color w:val="000000"/>
        </w:rPr>
        <w:t>Preço unitário e total por item, em REAL (R$), EURO (EUR) ou DOLAR NORTE AMERICANO (US$), o qual deverá ser indicado em algarismos arábicos e por extenso, prevalecendo em caso de divergências entre os valores, a indicação por extenso, salvo por motivo justo decorrente de fato superveniente aceito pelo pregoeiro e equipe de apoio ou na ocorrência de uma das hipóteses previstas neste edital ou anexos,e ainda, quando existir outro documento que comprove a real intenção da cotação.</w:t>
      </w:r>
    </w:p>
    <w:p w:rsidR="00464CD3" w:rsidRDefault="004A3FFB" w:rsidP="00464CD3">
      <w:pPr>
        <w:numPr>
          <w:ilvl w:val="1"/>
          <w:numId w:val="1"/>
        </w:numPr>
        <w:spacing w:after="360" w:line="276" w:lineRule="auto"/>
        <w:ind w:left="567"/>
        <w:jc w:val="both"/>
        <w:rPr>
          <w:rFonts w:ascii="Arial" w:hAnsi="Arial" w:cs="Arial"/>
          <w:color w:val="000000"/>
        </w:rPr>
      </w:pPr>
      <w:r w:rsidRPr="007B24DD">
        <w:rPr>
          <w:rFonts w:ascii="Arial" w:hAnsi="Arial" w:cs="Arial"/>
          <w:color w:val="000000"/>
        </w:rPr>
        <w:t xml:space="preserve">Para as empresas nacionais, as propostas deverão apresentar os preços unitários e o preço total dos itens em moeda nacional REAL (R$), </w:t>
      </w:r>
    </w:p>
    <w:p w:rsidR="00464CD3" w:rsidRDefault="00464CD3" w:rsidP="00464CD3">
      <w:pPr>
        <w:spacing w:after="360" w:line="276" w:lineRule="auto"/>
        <w:ind w:left="567"/>
        <w:jc w:val="both"/>
        <w:rPr>
          <w:rFonts w:ascii="Arial" w:hAnsi="Arial" w:cs="Arial"/>
          <w:color w:val="000000"/>
        </w:rPr>
      </w:pPr>
    </w:p>
    <w:p w:rsidR="00047630" w:rsidRPr="00464CD3" w:rsidRDefault="004A3FFB" w:rsidP="00464CD3">
      <w:pPr>
        <w:spacing w:after="360" w:line="276" w:lineRule="auto"/>
        <w:ind w:left="567"/>
        <w:jc w:val="both"/>
        <w:rPr>
          <w:rFonts w:ascii="Arial" w:hAnsi="Arial" w:cs="Arial"/>
          <w:color w:val="000000"/>
        </w:rPr>
      </w:pPr>
      <w:r w:rsidRPr="00464CD3">
        <w:rPr>
          <w:rFonts w:ascii="Arial" w:hAnsi="Arial" w:cs="Arial"/>
          <w:color w:val="000000"/>
        </w:rPr>
        <w:t>EURO (EUR) ou DOLAR NORTE AMERICANO (US$), devendo apresentar planilha, para o item do pregão, (conforme modelo constante do ANEXO XI do Edital), identificando separadamente os seguintes componentes.</w:t>
      </w:r>
    </w:p>
    <w:p w:rsidR="004A3FFB" w:rsidRPr="007B24DD" w:rsidRDefault="004A3FFB" w:rsidP="007B24DD">
      <w:pPr>
        <w:numPr>
          <w:ilvl w:val="1"/>
          <w:numId w:val="1"/>
        </w:numPr>
        <w:spacing w:after="360" w:line="276" w:lineRule="auto"/>
        <w:ind w:left="567"/>
        <w:jc w:val="both"/>
        <w:rPr>
          <w:rFonts w:ascii="Arial" w:hAnsi="Arial" w:cs="Arial"/>
          <w:color w:val="000000"/>
        </w:rPr>
      </w:pPr>
      <w:r w:rsidRPr="007B24DD">
        <w:rPr>
          <w:rFonts w:ascii="Arial" w:hAnsi="Arial" w:cs="Arial"/>
          <w:color w:val="000000"/>
        </w:rPr>
        <w:t xml:space="preserve">Preço Unitário Posto-Fábrica, sem impostos, no estabelecimento do vendedor, ou em outro local </w:t>
      </w:r>
      <w:r w:rsidR="00047630" w:rsidRPr="007B24DD">
        <w:rPr>
          <w:rFonts w:ascii="Arial" w:hAnsi="Arial" w:cs="Arial"/>
          <w:color w:val="000000"/>
        </w:rPr>
        <w:t>nomeados (fábrica, armazém, etc.) excluídos</w:t>
      </w:r>
      <w:r w:rsidRPr="007B24DD">
        <w:rPr>
          <w:rFonts w:ascii="Arial" w:hAnsi="Arial" w:cs="Arial"/>
          <w:color w:val="000000"/>
        </w:rPr>
        <w:t xml:space="preserve"> os valores relativos ao Imposto sobre Produtos Industrializados (IPI), ao Imposto sobre Circulação de Mercadorias e Serviços (ICMS), ao Programa de Integração Social (PIS) e a Contribuição para Financiamento da Seguridade Social (COFINS).</w:t>
      </w:r>
    </w:p>
    <w:p w:rsidR="004A3FFB" w:rsidRPr="007B24DD" w:rsidRDefault="004A3FFB" w:rsidP="007B24DD">
      <w:pPr>
        <w:numPr>
          <w:ilvl w:val="1"/>
          <w:numId w:val="1"/>
        </w:numPr>
        <w:spacing w:after="360" w:line="276" w:lineRule="auto"/>
        <w:ind w:left="567"/>
        <w:jc w:val="both"/>
        <w:rPr>
          <w:rFonts w:ascii="Arial" w:hAnsi="Arial" w:cs="Arial"/>
          <w:color w:val="000000"/>
        </w:rPr>
      </w:pPr>
      <w:r w:rsidRPr="007B24DD">
        <w:rPr>
          <w:rFonts w:ascii="Arial" w:hAnsi="Arial" w:cs="Arial"/>
          <w:color w:val="000000"/>
        </w:rPr>
        <w:t>Custo Unitário de Encargos relativos ao Imposto sobre Circulação de Mercadorias e Serviços (ICMS), Programa de Integração Social (PIS) e Contribuição para Financiamento da Seguridade Social (COFINS), e IPI (Imposto sobre Produtos Industrializados) incidentes sobre os equipamentos, discriminando-os, inclusive quanto à alíquota incidente.</w:t>
      </w:r>
    </w:p>
    <w:p w:rsidR="004A3FFB" w:rsidRPr="007B24DD" w:rsidRDefault="004A3FFB" w:rsidP="007B24DD">
      <w:pPr>
        <w:numPr>
          <w:ilvl w:val="1"/>
          <w:numId w:val="1"/>
        </w:numPr>
        <w:spacing w:after="360" w:line="276" w:lineRule="auto"/>
        <w:ind w:left="567"/>
        <w:jc w:val="both"/>
        <w:rPr>
          <w:rFonts w:ascii="Arial" w:hAnsi="Arial" w:cs="Arial"/>
          <w:color w:val="000000"/>
        </w:rPr>
      </w:pPr>
      <w:r w:rsidRPr="007B24DD">
        <w:rPr>
          <w:rFonts w:ascii="Arial" w:hAnsi="Arial" w:cs="Arial"/>
          <w:color w:val="000000"/>
        </w:rPr>
        <w:t>Custo Unitário do Transporte Doméstico, seguro e outros, incidentes sobre a entrega dos equipamentos no destino final no Brasil, discriminando-os; no preço cotado deverão estar incluídos todos os insumos que o compõem, tais como as despesas com impostos, taxas, frete, seguros e quaisquer outros que incidam na contratação do objeto.</w:t>
      </w:r>
    </w:p>
    <w:p w:rsidR="004A3FFB" w:rsidRPr="007B24DD" w:rsidRDefault="004A3FFB" w:rsidP="007B24DD">
      <w:pPr>
        <w:numPr>
          <w:ilvl w:val="1"/>
          <w:numId w:val="1"/>
        </w:numPr>
        <w:spacing w:after="360" w:line="276" w:lineRule="auto"/>
        <w:ind w:left="567"/>
        <w:jc w:val="both"/>
        <w:rPr>
          <w:rFonts w:ascii="Arial" w:hAnsi="Arial" w:cs="Arial"/>
          <w:color w:val="000000"/>
        </w:rPr>
      </w:pPr>
      <w:r w:rsidRPr="007B24DD">
        <w:rPr>
          <w:rFonts w:ascii="Arial" w:hAnsi="Arial" w:cs="Arial"/>
          <w:color w:val="000000"/>
        </w:rPr>
        <w:t>Custo dos Serviços Decorrentes, tais como instalação, testes e/ou colocação em funcionamento dos equipamentos fornecidos; fornecimento de ferramentas necessárias para a montagem e manutenção; fornecimento de manual detalhado de operação e manutenção para cada unidade apropriada dos equipamentos fornecidos com tradução em português, discriminando-os.</w:t>
      </w:r>
    </w:p>
    <w:p w:rsidR="004A3FFB" w:rsidRDefault="004A3FFB" w:rsidP="007B24DD">
      <w:pPr>
        <w:numPr>
          <w:ilvl w:val="1"/>
          <w:numId w:val="1"/>
        </w:numPr>
        <w:spacing w:after="360" w:line="276" w:lineRule="auto"/>
        <w:ind w:left="567"/>
        <w:jc w:val="both"/>
        <w:rPr>
          <w:rFonts w:ascii="Arial" w:hAnsi="Arial" w:cs="Arial"/>
          <w:color w:val="000000"/>
        </w:rPr>
      </w:pPr>
      <w:r w:rsidRPr="007B24DD">
        <w:rPr>
          <w:rFonts w:ascii="Arial" w:hAnsi="Arial" w:cs="Arial"/>
          <w:color w:val="000000"/>
        </w:rPr>
        <w:t>Custo dos Serviços de Garantia e Assistência Técnica, tais como garantia de funcionamento, manutenção preventiva e corretiva, assistência técnica, incluindo pecas de reposição, para garantir o funcionamento do equipamento durante o período de garantia, discriminando-os.</w:t>
      </w:r>
    </w:p>
    <w:p w:rsidR="00464CD3" w:rsidRDefault="00464CD3" w:rsidP="00464CD3">
      <w:pPr>
        <w:spacing w:after="360" w:line="276" w:lineRule="auto"/>
        <w:jc w:val="both"/>
        <w:rPr>
          <w:rFonts w:ascii="Arial" w:hAnsi="Arial" w:cs="Arial"/>
          <w:color w:val="000000"/>
        </w:rPr>
      </w:pPr>
    </w:p>
    <w:p w:rsidR="00464CD3" w:rsidRPr="007B24DD" w:rsidRDefault="00464CD3" w:rsidP="00464CD3">
      <w:pPr>
        <w:spacing w:after="360" w:line="276" w:lineRule="auto"/>
        <w:jc w:val="both"/>
        <w:rPr>
          <w:rFonts w:ascii="Arial" w:hAnsi="Arial" w:cs="Arial"/>
          <w:color w:val="000000"/>
        </w:rPr>
      </w:pPr>
    </w:p>
    <w:p w:rsidR="004A3FFB" w:rsidRPr="007B24DD" w:rsidRDefault="004A3FFB" w:rsidP="007B24DD">
      <w:pPr>
        <w:numPr>
          <w:ilvl w:val="1"/>
          <w:numId w:val="1"/>
        </w:numPr>
        <w:spacing w:after="360" w:line="276" w:lineRule="auto"/>
        <w:ind w:left="567"/>
        <w:jc w:val="both"/>
        <w:rPr>
          <w:rFonts w:ascii="Arial" w:hAnsi="Arial" w:cs="Arial"/>
          <w:color w:val="000000"/>
        </w:rPr>
      </w:pPr>
      <w:r w:rsidRPr="007B24DD">
        <w:rPr>
          <w:rFonts w:ascii="Arial" w:hAnsi="Arial" w:cs="Arial"/>
          <w:color w:val="000000"/>
        </w:rPr>
        <w:t>A licitante nacional deverá discriminar na proposta a base de cálculo, as alíquotas e os valores dos tributos e as contribuições sociais dos gravames incidentes sobre o preço de venda, além do código NCM do produto para fins de enquadramento tributário junto à Receita Federal do Brasil, para cumprimento do disposto no §4º do art. 42 da Lei n.º 8.666/93.</w:t>
      </w:r>
    </w:p>
    <w:p w:rsidR="004A3FFB" w:rsidRPr="007B24DD" w:rsidRDefault="004A3FFB" w:rsidP="007B24DD">
      <w:pPr>
        <w:numPr>
          <w:ilvl w:val="1"/>
          <w:numId w:val="1"/>
        </w:numPr>
        <w:spacing w:after="360" w:line="276" w:lineRule="auto"/>
        <w:ind w:left="567"/>
        <w:jc w:val="both"/>
        <w:rPr>
          <w:rFonts w:ascii="Arial" w:hAnsi="Arial" w:cs="Arial"/>
          <w:color w:val="000000"/>
        </w:rPr>
      </w:pPr>
      <w:r w:rsidRPr="007B24DD">
        <w:rPr>
          <w:rFonts w:ascii="Arial" w:hAnsi="Arial" w:cs="Arial"/>
          <w:color w:val="000000"/>
        </w:rPr>
        <w:t xml:space="preserve">Para bens oferecidos DO EXTERIOR, ou seja, por empresa estrangeira (através de importação direta em nome do próprio – União/Departamento de Policia Federal, com amparo na Lei Federal no 8.032, de 12 abr. 1990 e Resolução nº 21, de 07 de abril de 2011, do Presidente do Conselho de Ministros da Câmera de Comércio Exterior, que concede os benefícios fiscais, e demais legislações vigentes), as propostas deverão apresentar os preços unitários e o preço total dos itens em moeda nacional REAL (R$), EURO (EUR) ou DOLAR NORTE AMERICANO (US$), devendo apresentar planilha, para o item do pregão, (conforme modelo constante do ANEXO X) cotando os equipamentos na modalidade para importação INCOTERMS 2010 Entregue Direitos Pagos – carriage and in insurance paid to final destination (CIP) </w:t>
      </w:r>
      <w:r w:rsidR="004252BA" w:rsidRPr="007B24DD">
        <w:rPr>
          <w:rFonts w:ascii="Arial" w:hAnsi="Arial" w:cs="Arial"/>
          <w:color w:val="000000"/>
        </w:rPr>
        <w:t>a</w:t>
      </w:r>
      <w:r w:rsidRPr="007B24DD">
        <w:rPr>
          <w:rFonts w:ascii="Arial" w:hAnsi="Arial" w:cs="Arial"/>
          <w:color w:val="000000"/>
        </w:rPr>
        <w:t xml:space="preserve"> Policia Federal – </w:t>
      </w:r>
      <w:r w:rsidR="003F0435" w:rsidRPr="007B24DD">
        <w:rPr>
          <w:rFonts w:ascii="Arial" w:hAnsi="Arial" w:cs="Arial"/>
          <w:color w:val="000000"/>
        </w:rPr>
        <w:t>Porto do Rio de Janeiro</w:t>
      </w:r>
      <w:r w:rsidRPr="007B24DD">
        <w:rPr>
          <w:rFonts w:ascii="Arial" w:hAnsi="Arial" w:cs="Arial"/>
          <w:color w:val="000000"/>
        </w:rPr>
        <w:t xml:space="preserve"> – Brasil, identificando separadamente os seguintes componentes:</w:t>
      </w:r>
    </w:p>
    <w:p w:rsidR="004A3FFB" w:rsidRPr="007B24DD" w:rsidRDefault="004A3FFB" w:rsidP="007B24DD">
      <w:pPr>
        <w:numPr>
          <w:ilvl w:val="1"/>
          <w:numId w:val="1"/>
        </w:numPr>
        <w:spacing w:after="360" w:line="276" w:lineRule="auto"/>
        <w:ind w:left="567"/>
        <w:jc w:val="both"/>
        <w:rPr>
          <w:rFonts w:ascii="Arial" w:hAnsi="Arial" w:cs="Arial"/>
          <w:color w:val="000000"/>
        </w:rPr>
      </w:pPr>
      <w:r w:rsidRPr="007B24DD">
        <w:rPr>
          <w:rFonts w:ascii="Arial" w:hAnsi="Arial" w:cs="Arial"/>
          <w:color w:val="000000"/>
        </w:rPr>
        <w:t xml:space="preserve">Preço FCA Total da Mercadoria, no local de embarque estrangeiro, pronta para a importação e pronta para ser entregue ao transportador, até o local de destino determinado </w:t>
      </w:r>
      <w:r w:rsidR="00AD7276" w:rsidRPr="007B24DD">
        <w:rPr>
          <w:rFonts w:ascii="Arial" w:hAnsi="Arial" w:cs="Arial"/>
          <w:color w:val="000000"/>
        </w:rPr>
        <w:t>neste edital e anexos</w:t>
      </w:r>
      <w:r w:rsidRPr="007B24DD">
        <w:rPr>
          <w:rFonts w:ascii="Arial" w:hAnsi="Arial" w:cs="Arial"/>
          <w:color w:val="000000"/>
        </w:rPr>
        <w:t>.</w:t>
      </w:r>
    </w:p>
    <w:p w:rsidR="004A3FFB" w:rsidRPr="007B24DD" w:rsidRDefault="004A3FFB" w:rsidP="007B24DD">
      <w:pPr>
        <w:numPr>
          <w:ilvl w:val="1"/>
          <w:numId w:val="1"/>
        </w:numPr>
        <w:spacing w:after="360" w:line="276" w:lineRule="auto"/>
        <w:ind w:left="567"/>
        <w:jc w:val="both"/>
        <w:rPr>
          <w:rFonts w:ascii="Arial" w:hAnsi="Arial" w:cs="Arial"/>
          <w:color w:val="000000"/>
        </w:rPr>
      </w:pPr>
      <w:r w:rsidRPr="007B24DD">
        <w:rPr>
          <w:rFonts w:ascii="Arial" w:hAnsi="Arial" w:cs="Arial"/>
          <w:color w:val="000000"/>
        </w:rPr>
        <w:t>Valor do frete total internacional.</w:t>
      </w:r>
    </w:p>
    <w:p w:rsidR="004A3FFB" w:rsidRPr="007B24DD" w:rsidRDefault="004A3FFB" w:rsidP="007B24DD">
      <w:pPr>
        <w:numPr>
          <w:ilvl w:val="1"/>
          <w:numId w:val="1"/>
        </w:numPr>
        <w:spacing w:after="360" w:line="276" w:lineRule="auto"/>
        <w:ind w:left="567"/>
        <w:jc w:val="both"/>
        <w:rPr>
          <w:rFonts w:ascii="Arial" w:hAnsi="Arial" w:cs="Arial"/>
          <w:color w:val="000000"/>
        </w:rPr>
      </w:pPr>
      <w:r w:rsidRPr="007B24DD">
        <w:rPr>
          <w:rFonts w:ascii="Arial" w:hAnsi="Arial" w:cs="Arial"/>
          <w:color w:val="000000"/>
        </w:rPr>
        <w:t>Valor do seguro total internacional.</w:t>
      </w:r>
    </w:p>
    <w:p w:rsidR="004A3FFB" w:rsidRPr="007B24DD" w:rsidRDefault="004A3FFB" w:rsidP="007B24DD">
      <w:pPr>
        <w:numPr>
          <w:ilvl w:val="1"/>
          <w:numId w:val="1"/>
        </w:numPr>
        <w:spacing w:after="360" w:line="276" w:lineRule="auto"/>
        <w:ind w:left="567"/>
        <w:jc w:val="both"/>
        <w:rPr>
          <w:rFonts w:ascii="Arial" w:hAnsi="Arial" w:cs="Arial"/>
          <w:color w:val="000000"/>
        </w:rPr>
      </w:pPr>
      <w:r w:rsidRPr="007B24DD">
        <w:rPr>
          <w:rFonts w:ascii="Arial" w:hAnsi="Arial" w:cs="Arial"/>
          <w:color w:val="000000"/>
        </w:rPr>
        <w:t xml:space="preserve">O </w:t>
      </w:r>
      <w:r w:rsidR="004252BA" w:rsidRPr="007B24DD">
        <w:rPr>
          <w:rFonts w:ascii="Arial" w:hAnsi="Arial" w:cs="Arial"/>
          <w:color w:val="000000"/>
        </w:rPr>
        <w:t>Custo CIP</w:t>
      </w:r>
      <w:r w:rsidRPr="007B24DD">
        <w:rPr>
          <w:rFonts w:ascii="Arial" w:hAnsi="Arial" w:cs="Arial"/>
          <w:color w:val="000000"/>
        </w:rPr>
        <w:t xml:space="preserve"> (=</w:t>
      </w:r>
      <w:r w:rsidR="004252BA" w:rsidRPr="007B24DD">
        <w:rPr>
          <w:rFonts w:ascii="Arial" w:hAnsi="Arial" w:cs="Arial"/>
          <w:color w:val="000000"/>
        </w:rPr>
        <w:t>carriage and</w:t>
      </w:r>
      <w:r w:rsidRPr="007B24DD">
        <w:rPr>
          <w:rFonts w:ascii="Arial" w:hAnsi="Arial" w:cs="Arial"/>
          <w:color w:val="000000"/>
        </w:rPr>
        <w:t xml:space="preserve"> in insurance paid to final destination), incluídos todos os riscos e custos relativos ao transporte internacional e entrega da mercadoria no local de destino designado.</w:t>
      </w:r>
    </w:p>
    <w:p w:rsidR="00464CD3" w:rsidRDefault="004A3FFB" w:rsidP="007B24DD">
      <w:pPr>
        <w:numPr>
          <w:ilvl w:val="1"/>
          <w:numId w:val="1"/>
        </w:numPr>
        <w:spacing w:after="360" w:line="276" w:lineRule="auto"/>
        <w:ind w:left="567"/>
        <w:jc w:val="both"/>
        <w:rPr>
          <w:rFonts w:ascii="Arial" w:hAnsi="Arial" w:cs="Arial"/>
          <w:color w:val="000000"/>
        </w:rPr>
      </w:pPr>
      <w:r w:rsidRPr="007B24DD">
        <w:rPr>
          <w:rFonts w:ascii="Arial" w:hAnsi="Arial" w:cs="Arial"/>
          <w:color w:val="000000"/>
        </w:rPr>
        <w:t xml:space="preserve">Conter a descrição do item cotado, com todas as suas características, especificações, bem como com a indicação do país fabricante, da marca, </w:t>
      </w:r>
    </w:p>
    <w:p w:rsidR="00464CD3" w:rsidRDefault="00464CD3" w:rsidP="00464CD3">
      <w:pPr>
        <w:spacing w:after="360" w:line="276" w:lineRule="auto"/>
        <w:ind w:left="567"/>
        <w:jc w:val="both"/>
        <w:rPr>
          <w:rFonts w:ascii="Arial" w:hAnsi="Arial" w:cs="Arial"/>
          <w:color w:val="000000"/>
        </w:rPr>
      </w:pPr>
    </w:p>
    <w:p w:rsidR="004A3FFB" w:rsidRPr="00464CD3" w:rsidRDefault="004A3FFB" w:rsidP="00464CD3">
      <w:pPr>
        <w:spacing w:after="360" w:line="276" w:lineRule="auto"/>
        <w:ind w:left="567"/>
        <w:jc w:val="both"/>
        <w:rPr>
          <w:rFonts w:ascii="Arial" w:hAnsi="Arial" w:cs="Arial"/>
          <w:color w:val="000000"/>
        </w:rPr>
      </w:pPr>
      <w:r w:rsidRPr="00464CD3">
        <w:rPr>
          <w:rFonts w:ascii="Arial" w:hAnsi="Arial" w:cs="Arial"/>
          <w:color w:val="000000"/>
        </w:rPr>
        <w:t>modelo e a referência, as quais deverão atender as características mínimas exigidas pela Administração contidas no termo de referencia.</w:t>
      </w:r>
    </w:p>
    <w:p w:rsidR="004A3FFB" w:rsidRPr="007B24DD" w:rsidRDefault="004A3FFB" w:rsidP="007B24DD">
      <w:pPr>
        <w:numPr>
          <w:ilvl w:val="1"/>
          <w:numId w:val="1"/>
        </w:numPr>
        <w:spacing w:after="360" w:line="276" w:lineRule="auto"/>
        <w:ind w:left="567"/>
        <w:jc w:val="both"/>
        <w:rPr>
          <w:rFonts w:ascii="Arial" w:hAnsi="Arial" w:cs="Arial"/>
          <w:color w:val="000000"/>
        </w:rPr>
      </w:pPr>
      <w:r w:rsidRPr="007B24DD">
        <w:rPr>
          <w:rFonts w:ascii="Arial" w:hAnsi="Arial" w:cs="Arial"/>
          <w:color w:val="000000"/>
        </w:rPr>
        <w:t>Apresentar catálogos e/ou prospectos que contenham a descrição ou informações do objeto cotado: fotos; especificações técnicas; marca e modelo do produto/equipamento; as quais comprovarão que efetivamente o produto/equipamento ofertado existe no mercado e que apresenta as especificações técnicas mínimas exigidas pela Administração, no idioma Português (Brasil) ou Inglês.</w:t>
      </w:r>
    </w:p>
    <w:p w:rsidR="004A3FFB" w:rsidRPr="00464CD3" w:rsidRDefault="004A3FFB" w:rsidP="00464CD3">
      <w:pPr>
        <w:numPr>
          <w:ilvl w:val="1"/>
          <w:numId w:val="1"/>
        </w:numPr>
        <w:spacing w:after="360" w:line="276" w:lineRule="auto"/>
        <w:ind w:left="567"/>
        <w:jc w:val="both"/>
        <w:rPr>
          <w:rFonts w:ascii="Arial" w:hAnsi="Arial" w:cs="Arial"/>
          <w:color w:val="000000"/>
        </w:rPr>
      </w:pPr>
      <w:r w:rsidRPr="007B24DD">
        <w:rPr>
          <w:rFonts w:ascii="Arial" w:hAnsi="Arial" w:cs="Arial"/>
          <w:color w:val="000000"/>
        </w:rPr>
        <w:t xml:space="preserve">Conter declaração expressa preferencialmente nos seguintes termos: os preços ofertados englobam as despesas com material, mão-de-obra, encargos sociais, trabalhistas, fiscais, previdenciários e comerciais, fretes, transportes, seguros, </w:t>
      </w:r>
      <w:r w:rsidRPr="00464CD3">
        <w:rPr>
          <w:rFonts w:ascii="Arial" w:hAnsi="Arial" w:cs="Arial"/>
          <w:color w:val="000000"/>
        </w:rPr>
        <w:t>embalagens, grafismo, tributos incidentes, treinamento de pessoal e quaisquer outras despesas que incidam ou venham a incidir sobre o objeto desta licitação.</w:t>
      </w:r>
    </w:p>
    <w:p w:rsidR="004A3FFB" w:rsidRPr="007B24DD" w:rsidRDefault="004A3FFB" w:rsidP="007B24DD">
      <w:pPr>
        <w:numPr>
          <w:ilvl w:val="1"/>
          <w:numId w:val="1"/>
        </w:numPr>
        <w:spacing w:after="360" w:line="276" w:lineRule="auto"/>
        <w:ind w:left="567"/>
        <w:jc w:val="both"/>
        <w:rPr>
          <w:rFonts w:ascii="Arial" w:hAnsi="Arial" w:cs="Arial"/>
          <w:color w:val="000000"/>
        </w:rPr>
      </w:pPr>
      <w:r w:rsidRPr="007B24DD">
        <w:rPr>
          <w:rFonts w:ascii="Arial" w:hAnsi="Arial" w:cs="Arial"/>
          <w:color w:val="000000"/>
        </w:rPr>
        <w:t>Declaração da licitante de que se compromete a prestar a assistência técnica de garantia dos equipamentos, incluindo as manutenções preventivas, conforme manual do fabricante ou outras manutenções mandatórias em cumprimento de documentos emitidos pelo fabricante ou órgãos regulamentadores, a contar da data de recebimento definitivo, contra quaisquer defeitos de fabricação, desgaste precoce ou de montagem, incluindo assistência técnica gratuita a ser prestada pelo fornecedor, composta de mão-de-obra, substituição, reposição de pecas e componentes, sem ônus para a contratante, desde que estes não sejam provenientes de operação ou manuseio inadequado, conforme previsto no termo de referência.</w:t>
      </w:r>
    </w:p>
    <w:p w:rsidR="00464CD3" w:rsidRDefault="004A3FFB" w:rsidP="00464CD3">
      <w:pPr>
        <w:numPr>
          <w:ilvl w:val="1"/>
          <w:numId w:val="1"/>
        </w:numPr>
        <w:spacing w:after="360" w:line="276" w:lineRule="auto"/>
        <w:ind w:left="567"/>
        <w:jc w:val="both"/>
        <w:rPr>
          <w:rFonts w:ascii="Arial" w:hAnsi="Arial" w:cs="Arial"/>
          <w:color w:val="000000"/>
        </w:rPr>
      </w:pPr>
      <w:r w:rsidRPr="007B24DD">
        <w:rPr>
          <w:rFonts w:ascii="Arial" w:hAnsi="Arial" w:cs="Arial"/>
          <w:color w:val="000000"/>
        </w:rPr>
        <w:t xml:space="preserve">Declaração da licitante de que se compromete a prestar suporte técnico, bem como prover a assistência técnica em conformidade com as exigências estabelecidas no termo de referência, indicando o prazo de garantia dos equipamentos não inferior a </w:t>
      </w:r>
      <w:r w:rsidR="003F0435" w:rsidRPr="007B24DD">
        <w:rPr>
          <w:rFonts w:ascii="Arial" w:hAnsi="Arial" w:cs="Arial"/>
          <w:color w:val="000000"/>
        </w:rPr>
        <w:t>24</w:t>
      </w:r>
      <w:r w:rsidRPr="007B24DD">
        <w:rPr>
          <w:rFonts w:ascii="Arial" w:hAnsi="Arial" w:cs="Arial"/>
          <w:color w:val="000000"/>
        </w:rPr>
        <w:t xml:space="preserve"> (</w:t>
      </w:r>
      <w:r w:rsidR="003F0435" w:rsidRPr="007B24DD">
        <w:rPr>
          <w:rFonts w:ascii="Arial" w:hAnsi="Arial" w:cs="Arial"/>
          <w:color w:val="000000"/>
        </w:rPr>
        <w:t>vinte e quatro meses</w:t>
      </w:r>
      <w:r w:rsidRPr="007B24DD">
        <w:rPr>
          <w:rFonts w:ascii="Arial" w:hAnsi="Arial" w:cs="Arial"/>
          <w:color w:val="000000"/>
        </w:rPr>
        <w:t xml:space="preserve">), contra quaisquer defeitos de fabricação, desgaste precoce ou montagem, a contar da data de recebimento definitivo, incluindo assistência técnica gratuita a ser prestada pelo fornecedor, composta de mão-de-obra, substituição, reposição </w:t>
      </w:r>
    </w:p>
    <w:p w:rsidR="00464CD3" w:rsidRDefault="00464CD3" w:rsidP="00464CD3">
      <w:pPr>
        <w:spacing w:after="360" w:line="276" w:lineRule="auto"/>
        <w:ind w:left="567"/>
        <w:jc w:val="both"/>
        <w:rPr>
          <w:rFonts w:ascii="Arial" w:hAnsi="Arial" w:cs="Arial"/>
          <w:color w:val="000000"/>
        </w:rPr>
      </w:pPr>
    </w:p>
    <w:p w:rsidR="004A3FFB" w:rsidRPr="00464CD3" w:rsidRDefault="004A3FFB" w:rsidP="00464CD3">
      <w:pPr>
        <w:spacing w:after="360" w:line="276" w:lineRule="auto"/>
        <w:ind w:left="567"/>
        <w:jc w:val="both"/>
        <w:rPr>
          <w:rFonts w:ascii="Arial" w:hAnsi="Arial" w:cs="Arial"/>
          <w:color w:val="000000"/>
        </w:rPr>
      </w:pPr>
      <w:r w:rsidRPr="00464CD3">
        <w:rPr>
          <w:rFonts w:ascii="Arial" w:hAnsi="Arial" w:cs="Arial"/>
          <w:color w:val="000000"/>
        </w:rPr>
        <w:t>de pecas e componentes, salvo se constatada a indevida utilização do equipamento pelo operador final, caso fortuito ou forca maior, indicando os locais e empresas homologadas no Brasil para a respectiva manutenção e autorizadas pelo fabricante.</w:t>
      </w:r>
    </w:p>
    <w:p w:rsidR="004A3FFB" w:rsidRPr="007B24DD" w:rsidRDefault="004A3FFB" w:rsidP="007B24DD">
      <w:pPr>
        <w:numPr>
          <w:ilvl w:val="1"/>
          <w:numId w:val="1"/>
        </w:numPr>
        <w:spacing w:after="360" w:line="276" w:lineRule="auto"/>
        <w:ind w:left="567"/>
        <w:jc w:val="both"/>
        <w:rPr>
          <w:rFonts w:ascii="Arial" w:hAnsi="Arial" w:cs="Arial"/>
          <w:color w:val="000000"/>
        </w:rPr>
      </w:pPr>
      <w:r w:rsidRPr="007B24DD">
        <w:rPr>
          <w:rFonts w:ascii="Arial" w:hAnsi="Arial" w:cs="Arial"/>
          <w:color w:val="000000"/>
        </w:rPr>
        <w:t>Declaração da licitante que se obriga a aceitar acréscimos ou supressões de ate 25% (vinte e cinco por cento) do valor atualizado do contrato, de acordo com o §1º do art. 65 da Lei no 8.666/93.</w:t>
      </w:r>
    </w:p>
    <w:p w:rsidR="004A3FFB" w:rsidRPr="007B24DD" w:rsidRDefault="004A3FFB" w:rsidP="007B24DD">
      <w:pPr>
        <w:numPr>
          <w:ilvl w:val="1"/>
          <w:numId w:val="1"/>
        </w:numPr>
        <w:spacing w:after="360" w:line="276" w:lineRule="auto"/>
        <w:ind w:left="567"/>
        <w:jc w:val="both"/>
        <w:rPr>
          <w:rFonts w:ascii="Arial" w:hAnsi="Arial" w:cs="Arial"/>
          <w:color w:val="000000"/>
        </w:rPr>
      </w:pPr>
      <w:r w:rsidRPr="007B24DD">
        <w:rPr>
          <w:rFonts w:ascii="Arial" w:hAnsi="Arial" w:cs="Arial"/>
          <w:color w:val="000000"/>
        </w:rPr>
        <w:t>Declaração da licitante de que todas as licenças, autorizações, licenciamentos, homologações, certificações, registros referentes ao objeto proposto por ocasião desta licitação reverterão em benefício do DPF.</w:t>
      </w:r>
    </w:p>
    <w:p w:rsidR="004A3FFB" w:rsidRPr="007B24DD" w:rsidRDefault="004A3FFB" w:rsidP="007B24DD">
      <w:pPr>
        <w:numPr>
          <w:ilvl w:val="1"/>
          <w:numId w:val="1"/>
        </w:numPr>
        <w:spacing w:after="360" w:line="276" w:lineRule="auto"/>
        <w:ind w:left="567"/>
        <w:jc w:val="both"/>
        <w:rPr>
          <w:rFonts w:ascii="Arial" w:hAnsi="Arial" w:cs="Arial"/>
          <w:color w:val="000000"/>
        </w:rPr>
      </w:pPr>
      <w:r w:rsidRPr="007B24DD">
        <w:rPr>
          <w:rFonts w:ascii="Arial" w:hAnsi="Arial" w:cs="Arial"/>
          <w:color w:val="000000"/>
        </w:rPr>
        <w:t>Declaração da licitante de que entregará, juntamente com os equipamentos, um manual de usuário por unidade,</w:t>
      </w:r>
      <w:r w:rsidR="00C45989" w:rsidRPr="007B24DD">
        <w:rPr>
          <w:rFonts w:ascii="Arial" w:hAnsi="Arial" w:cs="Arial"/>
          <w:color w:val="000000"/>
        </w:rPr>
        <w:t xml:space="preserve"> traduzido para o idioma</w:t>
      </w:r>
      <w:r w:rsidRPr="007B24DD">
        <w:rPr>
          <w:rFonts w:ascii="Arial" w:hAnsi="Arial" w:cs="Arial"/>
          <w:color w:val="000000"/>
        </w:rPr>
        <w:t xml:space="preserve"> português.</w:t>
      </w:r>
    </w:p>
    <w:p w:rsidR="004A3FFB" w:rsidRPr="00D13E51" w:rsidRDefault="004A3FFB" w:rsidP="00D13E51">
      <w:pPr>
        <w:numPr>
          <w:ilvl w:val="1"/>
          <w:numId w:val="1"/>
        </w:numPr>
        <w:spacing w:after="360" w:line="276" w:lineRule="auto"/>
        <w:ind w:left="567"/>
        <w:jc w:val="both"/>
        <w:rPr>
          <w:rFonts w:ascii="Arial" w:hAnsi="Arial" w:cs="Arial"/>
          <w:color w:val="000000"/>
        </w:rPr>
      </w:pPr>
      <w:r w:rsidRPr="007B24DD">
        <w:rPr>
          <w:rFonts w:ascii="Arial" w:hAnsi="Arial" w:cs="Arial"/>
          <w:color w:val="000000"/>
        </w:rPr>
        <w:t xml:space="preserve">Declaração expressa do fabricante contendo claramente as exigências estabelecidas e as condições da execução da garantia técnica, firmada pelo fabricante ou seu representante legal no Brasil, e acompanhada dos respectivos documentos de </w:t>
      </w:r>
      <w:r w:rsidRPr="00D13E51">
        <w:rPr>
          <w:rFonts w:ascii="Arial" w:hAnsi="Arial" w:cs="Arial"/>
          <w:color w:val="000000"/>
        </w:rPr>
        <w:t>delegação de poderes, tradução juramentada no Brasil, notarização e consularização, conforme aplicável.</w:t>
      </w:r>
    </w:p>
    <w:p w:rsidR="004A3FFB" w:rsidRPr="007B24DD" w:rsidRDefault="004A3FFB" w:rsidP="007B24DD">
      <w:pPr>
        <w:numPr>
          <w:ilvl w:val="1"/>
          <w:numId w:val="1"/>
        </w:numPr>
        <w:spacing w:after="360" w:line="276" w:lineRule="auto"/>
        <w:ind w:left="567"/>
        <w:jc w:val="both"/>
        <w:rPr>
          <w:rFonts w:ascii="Arial" w:hAnsi="Arial" w:cs="Arial"/>
          <w:color w:val="000000"/>
        </w:rPr>
      </w:pPr>
      <w:r w:rsidRPr="007B24DD">
        <w:rPr>
          <w:rFonts w:ascii="Arial" w:hAnsi="Arial" w:cs="Arial"/>
          <w:color w:val="000000"/>
        </w:rPr>
        <w:t>Considera-se, para fins do presente edital e termo de referência, que o Preço FCA da Mercadoria representa o preço do equipamento no momento em que estiver pronto para ser entregue ao transportador e disponível para ser importado para o Brasil.</w:t>
      </w:r>
    </w:p>
    <w:p w:rsidR="004A3FFB" w:rsidRDefault="004A3FFB" w:rsidP="007B24DD">
      <w:pPr>
        <w:numPr>
          <w:ilvl w:val="1"/>
          <w:numId w:val="1"/>
        </w:numPr>
        <w:spacing w:after="360" w:line="276" w:lineRule="auto"/>
        <w:ind w:left="567"/>
        <w:jc w:val="both"/>
        <w:rPr>
          <w:rFonts w:ascii="Arial" w:hAnsi="Arial" w:cs="Arial"/>
          <w:color w:val="000000"/>
        </w:rPr>
      </w:pPr>
      <w:r w:rsidRPr="007B24DD">
        <w:rPr>
          <w:rFonts w:ascii="Arial" w:hAnsi="Arial" w:cs="Arial"/>
          <w:color w:val="000000"/>
        </w:rPr>
        <w:t>Considera-se, para fins do presente edital e anexos, que o Custo Seguro e Frete Pago (CIP= carriage and in insurance paid to final destination), representa o preço FCA somado ao preço do frete pelo transporte da mercadoria até o local designado e ao preço do seguro contra risco de perdas e danos da mercadoria durante o transporte internacional.</w:t>
      </w:r>
    </w:p>
    <w:p w:rsidR="00464CD3" w:rsidRDefault="00464CD3" w:rsidP="00464CD3">
      <w:pPr>
        <w:spacing w:after="360" w:line="276" w:lineRule="auto"/>
        <w:jc w:val="both"/>
        <w:rPr>
          <w:rFonts w:ascii="Arial" w:hAnsi="Arial" w:cs="Arial"/>
          <w:color w:val="000000"/>
        </w:rPr>
      </w:pPr>
    </w:p>
    <w:p w:rsidR="00464CD3" w:rsidRPr="007B24DD" w:rsidRDefault="00464CD3" w:rsidP="00464CD3">
      <w:pPr>
        <w:spacing w:after="360" w:line="276" w:lineRule="auto"/>
        <w:jc w:val="both"/>
        <w:rPr>
          <w:rFonts w:ascii="Arial" w:hAnsi="Arial" w:cs="Arial"/>
          <w:color w:val="000000"/>
        </w:rPr>
      </w:pPr>
    </w:p>
    <w:p w:rsidR="004A3FFB" w:rsidRPr="007B24DD" w:rsidRDefault="004A3FFB" w:rsidP="007B24DD">
      <w:pPr>
        <w:numPr>
          <w:ilvl w:val="1"/>
          <w:numId w:val="1"/>
        </w:numPr>
        <w:spacing w:after="360" w:line="276" w:lineRule="auto"/>
        <w:ind w:left="567"/>
        <w:jc w:val="both"/>
        <w:rPr>
          <w:rFonts w:ascii="Arial" w:hAnsi="Arial" w:cs="Arial"/>
          <w:color w:val="000000"/>
        </w:rPr>
      </w:pPr>
      <w:r w:rsidRPr="007B24DD">
        <w:rPr>
          <w:rFonts w:ascii="Arial" w:hAnsi="Arial" w:cs="Arial"/>
          <w:color w:val="000000"/>
        </w:rPr>
        <w:t>Caso o licitante estrangeiro seja declarado vencedor, não arcará, em seus custos, com: o Imposto de Importação – II, nos termos da alínea "a" do inc. I da art. 2º da Lei nº 8.032/90, c/c inc. IV do art. 1º da Lei nº 8.402/92 e alínea “a” do inc. I do art. 135 do Decreto nº 4.543/2002, o Imposto sobre Produtos Industrializados - IPI, nos termos do art. 12 da Lei nº 9.493/97 c/c inc. XXIX do art. 51 do Decreto nº 4.544/2002, Imposto sobre Circulação de Mercadorias e Serviços – ICMS, nos termos do Princípio da Imunidade Recíproca, alínea “a” do inc. IV do art. 150 c/c com a Não Cumulatividade prevista pelo inc. I do §2º do art. 155, ambos da Constituição da República Federativa do Brasil, de Convênios entre os entes federativos e a União e Resoluções do CONFAZ, PIS e do COFINS, modalidade de importação, nos termos da alínea “a” do inc. I do art. 9º da Lei nº10.865/2004, a Contribuição para os Programas de Integração Social e de Formação do Patrimônio do Servidor Público incidente na Importação de Produtos Estrangeiros ou Serviços (PIS/PASEP - Importação) e a Contribuição Social para o Financiamento da Seguridade Social devida pelo Importador de Bens Estrangeiros ou Serviços do Exterior (COFINS – Importação), em virtude do mesmo ser importado pelo Departamento de Polícia Federal. Entretanto, deve se responsabilizar por eventuais trânsitos aduaneiros ou trânsito com a mercadoria já nacionalizada, decorrentes da chegada dos equipamentos em outra localidade.</w:t>
      </w:r>
    </w:p>
    <w:p w:rsidR="000B083E" w:rsidRPr="00EC5D77" w:rsidRDefault="004A3FFB" w:rsidP="00EC5D77">
      <w:pPr>
        <w:numPr>
          <w:ilvl w:val="1"/>
          <w:numId w:val="1"/>
        </w:numPr>
        <w:spacing w:after="360" w:line="276" w:lineRule="auto"/>
        <w:ind w:left="567"/>
        <w:jc w:val="both"/>
        <w:rPr>
          <w:rFonts w:ascii="Arial" w:hAnsi="Arial" w:cs="Arial"/>
          <w:color w:val="000000"/>
        </w:rPr>
      </w:pPr>
      <w:r w:rsidRPr="007B24DD">
        <w:rPr>
          <w:rFonts w:ascii="Arial" w:hAnsi="Arial" w:cs="Arial"/>
          <w:color w:val="000000"/>
        </w:rPr>
        <w:t>A terceira casa decimal, eventualmente constante da proposta, será desconsiderada na ocasião do julgamento, sendo consideradas duas casas após a vírgula.</w:t>
      </w:r>
    </w:p>
    <w:p w:rsidR="004A3FFB" w:rsidRPr="007B24DD" w:rsidRDefault="004A3FFB" w:rsidP="007B24DD">
      <w:pPr>
        <w:numPr>
          <w:ilvl w:val="1"/>
          <w:numId w:val="1"/>
        </w:numPr>
        <w:spacing w:after="360" w:line="276" w:lineRule="auto"/>
        <w:ind w:left="567"/>
        <w:jc w:val="both"/>
        <w:rPr>
          <w:rFonts w:ascii="Arial" w:hAnsi="Arial" w:cs="Arial"/>
          <w:color w:val="000000"/>
        </w:rPr>
      </w:pPr>
      <w:r w:rsidRPr="007B24DD">
        <w:rPr>
          <w:rFonts w:ascii="Arial" w:hAnsi="Arial" w:cs="Arial"/>
          <w:color w:val="000000"/>
        </w:rPr>
        <w:t xml:space="preserve">Os valores propostos em moeda estrangeira serão convertidos em moeda brasileira, </w:t>
      </w:r>
      <w:r w:rsidR="004252BA" w:rsidRPr="007B24DD">
        <w:rPr>
          <w:rFonts w:ascii="Arial" w:hAnsi="Arial" w:cs="Arial"/>
          <w:color w:val="000000"/>
        </w:rPr>
        <w:t>à</w:t>
      </w:r>
      <w:r w:rsidRPr="007B24DD">
        <w:rPr>
          <w:rFonts w:ascii="Arial" w:hAnsi="Arial" w:cs="Arial"/>
          <w:color w:val="000000"/>
        </w:rPr>
        <w:t xml:space="preserve"> taxa de cambio vigente, para compra, no dia útil imediatamente anterior a data da abertura das propostas.</w:t>
      </w:r>
    </w:p>
    <w:p w:rsidR="00464CD3" w:rsidRDefault="004A3FFB" w:rsidP="00464CD3">
      <w:pPr>
        <w:numPr>
          <w:ilvl w:val="1"/>
          <w:numId w:val="1"/>
        </w:numPr>
        <w:spacing w:after="360" w:line="276" w:lineRule="auto"/>
        <w:ind w:left="567"/>
        <w:jc w:val="both"/>
        <w:rPr>
          <w:rFonts w:ascii="Arial" w:hAnsi="Arial" w:cs="Arial"/>
          <w:color w:val="000000"/>
        </w:rPr>
      </w:pPr>
      <w:r w:rsidRPr="007B24DD">
        <w:rPr>
          <w:rFonts w:ascii="Arial" w:hAnsi="Arial" w:cs="Arial"/>
          <w:color w:val="000000"/>
        </w:rPr>
        <w:t xml:space="preserve">A omissão de qualquer despesa ou custo necessário </w:t>
      </w:r>
      <w:r w:rsidR="004252BA" w:rsidRPr="007B24DD">
        <w:rPr>
          <w:rFonts w:ascii="Arial" w:hAnsi="Arial" w:cs="Arial"/>
          <w:color w:val="000000"/>
        </w:rPr>
        <w:t>à</w:t>
      </w:r>
      <w:r w:rsidRPr="007B24DD">
        <w:rPr>
          <w:rFonts w:ascii="Arial" w:hAnsi="Arial" w:cs="Arial"/>
          <w:color w:val="000000"/>
        </w:rPr>
        <w:t xml:space="preserve"> perfeita execução do objeto desta licitação será interpretada como não existente ou já incluída nos preços, não podendo o licitante pleitear quaisquer acréscimos apos a entrega da proposta.</w:t>
      </w:r>
    </w:p>
    <w:p w:rsidR="00464CD3" w:rsidRPr="00464CD3" w:rsidRDefault="00464CD3" w:rsidP="00464CD3">
      <w:pPr>
        <w:spacing w:after="360" w:line="276" w:lineRule="auto"/>
        <w:ind w:left="567"/>
        <w:jc w:val="both"/>
        <w:rPr>
          <w:rFonts w:ascii="Arial" w:hAnsi="Arial" w:cs="Arial"/>
          <w:color w:val="000000"/>
        </w:rPr>
      </w:pPr>
    </w:p>
    <w:p w:rsidR="004A3FFB" w:rsidRPr="007B24DD" w:rsidRDefault="004A3FFB" w:rsidP="007B24DD">
      <w:pPr>
        <w:numPr>
          <w:ilvl w:val="1"/>
          <w:numId w:val="1"/>
        </w:numPr>
        <w:spacing w:after="360" w:line="276" w:lineRule="auto"/>
        <w:ind w:left="567"/>
        <w:jc w:val="both"/>
        <w:rPr>
          <w:rFonts w:ascii="Arial" w:hAnsi="Arial" w:cs="Arial"/>
          <w:color w:val="000000"/>
        </w:rPr>
      </w:pPr>
      <w:r w:rsidRPr="007B24DD">
        <w:rPr>
          <w:rFonts w:ascii="Arial" w:hAnsi="Arial" w:cs="Arial"/>
          <w:color w:val="000000"/>
        </w:rPr>
        <w:t>Para bens oferecidos do EXTERIOR por empresa estrangeira (através de importação direta em nome da União /</w:t>
      </w:r>
      <w:r w:rsidR="00464CD3">
        <w:rPr>
          <w:rFonts w:ascii="Arial" w:hAnsi="Arial" w:cs="Arial"/>
          <w:color w:val="000000"/>
        </w:rPr>
        <w:t xml:space="preserve"> </w:t>
      </w:r>
      <w:r w:rsidRPr="007B24DD">
        <w:rPr>
          <w:rFonts w:ascii="Arial" w:hAnsi="Arial" w:cs="Arial"/>
          <w:color w:val="000000"/>
        </w:rPr>
        <w:t>Departamento de Policia Federal, com amparo na Lei no 8.032, de 12 abr. 1990, que concede os benefícios fiscais e demais legislações vigentes), deverá ser apresentada fatura pró-forma (Invoice Comercial) contemplando os valores corrigidos a menor, em virtude dos lances ofertados, com os dados bancários, de modo a viabilizar o procedimento de importação e de pagamento no exterior, contendo ainda, no mínimo, a identificação do fornecedor, a identificação do importador, a data de emissão, a data provável do embarque, e a descrição do(s) produto(s) com respectivo(s) valor(es).</w:t>
      </w:r>
    </w:p>
    <w:p w:rsidR="004A3FFB" w:rsidRPr="007B24DD" w:rsidRDefault="004A3FFB" w:rsidP="007B24DD">
      <w:pPr>
        <w:numPr>
          <w:ilvl w:val="1"/>
          <w:numId w:val="1"/>
        </w:numPr>
        <w:spacing w:after="360" w:line="276" w:lineRule="auto"/>
        <w:ind w:left="567"/>
        <w:jc w:val="both"/>
        <w:rPr>
          <w:rFonts w:ascii="Arial" w:hAnsi="Arial" w:cs="Arial"/>
          <w:color w:val="000000"/>
        </w:rPr>
      </w:pPr>
      <w:r w:rsidRPr="007B24DD">
        <w:rPr>
          <w:rFonts w:ascii="Arial" w:hAnsi="Arial" w:cs="Arial"/>
          <w:color w:val="000000"/>
        </w:rPr>
        <w:t>A licitante deverá optar por única moeda para composição da cotação (REAL (R$), EURO (EUR) OU DOLAR AMERICANO (U$), não sendo admitida a apresentação de proposta contendo moedas diversas).</w:t>
      </w:r>
    </w:p>
    <w:p w:rsidR="004A3FFB" w:rsidRPr="007B24DD" w:rsidRDefault="004A3FFB" w:rsidP="007B24DD">
      <w:pPr>
        <w:numPr>
          <w:ilvl w:val="1"/>
          <w:numId w:val="1"/>
        </w:numPr>
        <w:spacing w:after="360" w:line="276" w:lineRule="auto"/>
        <w:ind w:left="567"/>
        <w:jc w:val="both"/>
        <w:rPr>
          <w:rFonts w:ascii="Arial" w:hAnsi="Arial" w:cs="Arial"/>
          <w:color w:val="000000"/>
        </w:rPr>
      </w:pPr>
      <w:r w:rsidRPr="007B24DD">
        <w:rPr>
          <w:rFonts w:ascii="Arial" w:hAnsi="Arial" w:cs="Arial"/>
          <w:color w:val="000000"/>
        </w:rPr>
        <w:t>Por ocasião do julgamento das propostas de preços, o valor apresentado em moeda estrangeira será convertido pela taxa de câmbio, de compra, para Reais (R$) utilizando-se do índice PTAX, do Banco Central do Brasil, praticada na conversão do câmbio utilizado na data do dia útil imediatamente anterior à abertura das propostas. A conversão será realizada através de consulta à internet, no Sistema de Informações do Banco Central do Brasil–SISBACEN, disponível no endereço www4.bcb.gov.br/pec/conversao/conversao.asp.</w:t>
      </w:r>
    </w:p>
    <w:p w:rsidR="004A3FFB" w:rsidRPr="007B24DD" w:rsidRDefault="004A3FFB" w:rsidP="007B24DD">
      <w:pPr>
        <w:numPr>
          <w:ilvl w:val="1"/>
          <w:numId w:val="1"/>
        </w:numPr>
        <w:spacing w:after="360" w:line="276" w:lineRule="auto"/>
        <w:ind w:left="567"/>
        <w:jc w:val="both"/>
        <w:rPr>
          <w:rFonts w:ascii="Arial" w:hAnsi="Arial" w:cs="Arial"/>
          <w:color w:val="000000"/>
        </w:rPr>
      </w:pPr>
      <w:r w:rsidRPr="007B24DD">
        <w:rPr>
          <w:rFonts w:ascii="Arial" w:hAnsi="Arial" w:cs="Arial"/>
          <w:color w:val="000000"/>
        </w:rPr>
        <w:t>As empresas deverão evitar a utilização de expressões “conforme o edital” ou outra equivalente em sua proposta de preços, para evitar dúvidas na interpretação de seus teores, o que poderá acarretar em sua desclassificação.</w:t>
      </w:r>
    </w:p>
    <w:p w:rsidR="00464CD3" w:rsidRDefault="004A3FFB" w:rsidP="00EC5D77">
      <w:pPr>
        <w:numPr>
          <w:ilvl w:val="1"/>
          <w:numId w:val="1"/>
        </w:numPr>
        <w:spacing w:after="360" w:line="276" w:lineRule="auto"/>
        <w:ind w:left="567"/>
        <w:jc w:val="both"/>
        <w:rPr>
          <w:rFonts w:ascii="Arial" w:hAnsi="Arial" w:cs="Arial"/>
          <w:color w:val="000000"/>
        </w:rPr>
      </w:pPr>
      <w:r w:rsidRPr="007B24DD">
        <w:rPr>
          <w:rFonts w:ascii="Arial" w:hAnsi="Arial" w:cs="Arial"/>
          <w:color w:val="000000"/>
        </w:rPr>
        <w:t xml:space="preserve">Será da exclusiva e total responsabilidade das licitantes obter, dos órgãos competentes, seja no exterior, seja no Brasil, informações sobre a incidência ou não de tributos, impostos e taxas de qualquer natureza devidas para o fornecimento do objeto desta licitação, nos mercados interno e/ou externo, considerando os </w:t>
      </w:r>
      <w:r w:rsidRPr="00EC5D77">
        <w:rPr>
          <w:rFonts w:ascii="Arial" w:hAnsi="Arial" w:cs="Arial"/>
          <w:color w:val="000000"/>
        </w:rPr>
        <w:t xml:space="preserve">respectivos gravames nas suas propostas, indicando, também, nas suas propostas as isenções ou imunidades aplicáveis </w:t>
      </w:r>
    </w:p>
    <w:p w:rsidR="00464CD3" w:rsidRDefault="00464CD3" w:rsidP="00464CD3">
      <w:pPr>
        <w:spacing w:after="360" w:line="276" w:lineRule="auto"/>
        <w:ind w:left="567"/>
        <w:jc w:val="both"/>
        <w:rPr>
          <w:rFonts w:ascii="Arial" w:hAnsi="Arial" w:cs="Arial"/>
          <w:color w:val="000000"/>
        </w:rPr>
      </w:pPr>
    </w:p>
    <w:p w:rsidR="004A3FFB" w:rsidRPr="00464CD3" w:rsidRDefault="004A3FFB" w:rsidP="00464CD3">
      <w:pPr>
        <w:spacing w:after="360" w:line="276" w:lineRule="auto"/>
        <w:ind w:left="567"/>
        <w:jc w:val="both"/>
        <w:rPr>
          <w:rFonts w:ascii="Arial" w:hAnsi="Arial" w:cs="Arial"/>
          <w:color w:val="000000"/>
        </w:rPr>
      </w:pPr>
      <w:r w:rsidRPr="00464CD3">
        <w:rPr>
          <w:rFonts w:ascii="Arial" w:hAnsi="Arial" w:cs="Arial"/>
          <w:color w:val="000000"/>
        </w:rPr>
        <w:t>à contratação (caso existam), acompanhadas do fundamento legal respectivo, não se admitindo alegação de desconhecimento de incidência tributaria ou outras correlatas.</w:t>
      </w:r>
    </w:p>
    <w:p w:rsidR="004A3FFB" w:rsidRPr="007B24DD" w:rsidRDefault="004A3FFB" w:rsidP="007B24DD">
      <w:pPr>
        <w:numPr>
          <w:ilvl w:val="1"/>
          <w:numId w:val="1"/>
        </w:numPr>
        <w:spacing w:after="360" w:line="276" w:lineRule="auto"/>
        <w:ind w:left="567"/>
        <w:jc w:val="both"/>
        <w:rPr>
          <w:rFonts w:ascii="Arial" w:hAnsi="Arial" w:cs="Arial"/>
          <w:color w:val="000000"/>
        </w:rPr>
      </w:pPr>
      <w:r w:rsidRPr="007B24DD">
        <w:rPr>
          <w:rFonts w:ascii="Arial" w:hAnsi="Arial" w:cs="Arial"/>
          <w:color w:val="000000"/>
        </w:rPr>
        <w:t>Às licitantes estabelecidas no Brasil não se aplica a condição do Departamento de Policia Federal como importador, visto que eventual objeto importado deverá ser nacionalizado sob inteira responsabilidade da proponente brasileira, conforme disposto pelo Regulamento Aduaneiro do Brasil. Os custos de peças ou equipamentos com despacho alfandegário, porventura existente, deverão estar incluídos na planilha de preço proposto.</w:t>
      </w:r>
    </w:p>
    <w:p w:rsidR="004A3FFB" w:rsidRPr="007B24DD" w:rsidRDefault="004A3FFB" w:rsidP="007B24DD">
      <w:pPr>
        <w:numPr>
          <w:ilvl w:val="1"/>
          <w:numId w:val="1"/>
        </w:numPr>
        <w:spacing w:after="360" w:line="276" w:lineRule="auto"/>
        <w:ind w:left="567"/>
        <w:jc w:val="both"/>
        <w:rPr>
          <w:rFonts w:ascii="Arial" w:hAnsi="Arial" w:cs="Arial"/>
          <w:color w:val="000000"/>
        </w:rPr>
      </w:pPr>
      <w:r w:rsidRPr="007B24DD">
        <w:rPr>
          <w:rFonts w:ascii="Arial" w:hAnsi="Arial" w:cs="Arial"/>
          <w:color w:val="000000"/>
        </w:rPr>
        <w:t>O preço proposto será de exclusiva e total responsabilidade da licitante, não lhe cabendo o direito de pleitear qualquer alteração do mesmo.</w:t>
      </w:r>
    </w:p>
    <w:p w:rsidR="004A3FFB" w:rsidRPr="007B24DD" w:rsidRDefault="004A3FFB" w:rsidP="007B24DD">
      <w:pPr>
        <w:numPr>
          <w:ilvl w:val="1"/>
          <w:numId w:val="1"/>
        </w:numPr>
        <w:spacing w:after="360" w:line="276" w:lineRule="auto"/>
        <w:ind w:left="567"/>
        <w:jc w:val="both"/>
        <w:rPr>
          <w:rFonts w:ascii="Arial" w:hAnsi="Arial" w:cs="Arial"/>
          <w:color w:val="000000"/>
        </w:rPr>
      </w:pPr>
      <w:r w:rsidRPr="007B24DD">
        <w:rPr>
          <w:rFonts w:ascii="Arial" w:hAnsi="Arial" w:cs="Arial"/>
          <w:color w:val="000000"/>
        </w:rPr>
        <w:t>A proposta apresentada não poderá ser alterada, seja com relação a prazo e especificações do produto ofertado, seja com relação a qualquer condição que importe modificação dos seus termos originais, bem como, não serão admitidos quaisquer acréscimos, supressões, retificações ou desistência de propostas, salvo por motivo justo decorrente de fato superveniente e aceito pelo pregoeiro e equipe de apoio para revelação de erros ou omissões formais, de que não resultem prejuízo para o entendimento das propostas, ou na hipótese de uma das ocorrências previstas no Edital.</w:t>
      </w:r>
    </w:p>
    <w:p w:rsidR="004A3FFB" w:rsidRPr="007B24DD" w:rsidRDefault="004A3FFB" w:rsidP="007B24DD">
      <w:pPr>
        <w:numPr>
          <w:ilvl w:val="1"/>
          <w:numId w:val="1"/>
        </w:numPr>
        <w:spacing w:after="360" w:line="276" w:lineRule="auto"/>
        <w:ind w:left="567"/>
        <w:jc w:val="both"/>
        <w:rPr>
          <w:rFonts w:ascii="Arial" w:hAnsi="Arial" w:cs="Arial"/>
          <w:color w:val="000000"/>
        </w:rPr>
      </w:pPr>
      <w:r w:rsidRPr="007B24DD">
        <w:rPr>
          <w:rFonts w:ascii="Arial" w:hAnsi="Arial" w:cs="Arial"/>
          <w:color w:val="000000"/>
        </w:rPr>
        <w:t>Serão desclassificadas as propostas que não satisfizerem o especificado neste edital e nos seus anexos.</w:t>
      </w:r>
    </w:p>
    <w:p w:rsidR="004A3FFB" w:rsidRPr="007B24DD" w:rsidRDefault="004A3FFB" w:rsidP="007B24DD">
      <w:pPr>
        <w:numPr>
          <w:ilvl w:val="1"/>
          <w:numId w:val="1"/>
        </w:numPr>
        <w:spacing w:after="360" w:line="276" w:lineRule="auto"/>
        <w:ind w:left="567"/>
        <w:jc w:val="both"/>
        <w:rPr>
          <w:rFonts w:ascii="Arial" w:hAnsi="Arial" w:cs="Arial"/>
          <w:color w:val="000000"/>
        </w:rPr>
      </w:pPr>
      <w:r w:rsidRPr="007B24DD">
        <w:rPr>
          <w:rFonts w:ascii="Arial" w:hAnsi="Arial" w:cs="Arial"/>
          <w:color w:val="000000"/>
        </w:rPr>
        <w:t>Em se tratando de licitante de cidades localizadas em outro estado da federação, deverão ser informados o nome, endereço, telefone e fax de representante nesta capital, se existir.</w:t>
      </w:r>
    </w:p>
    <w:p w:rsidR="000B083E" w:rsidRDefault="004A3FFB" w:rsidP="00067E9E">
      <w:pPr>
        <w:numPr>
          <w:ilvl w:val="1"/>
          <w:numId w:val="1"/>
        </w:numPr>
        <w:spacing w:after="360" w:line="276" w:lineRule="auto"/>
        <w:ind w:left="567"/>
        <w:jc w:val="both"/>
        <w:rPr>
          <w:rFonts w:ascii="Arial" w:hAnsi="Arial" w:cs="Arial"/>
          <w:color w:val="000000"/>
        </w:rPr>
      </w:pPr>
      <w:r w:rsidRPr="007B24DD">
        <w:rPr>
          <w:rFonts w:ascii="Arial" w:hAnsi="Arial" w:cs="Arial"/>
          <w:color w:val="000000"/>
        </w:rPr>
        <w:t>Serão corrigidos, automaticamente pelo pregoeiro/equipe de apoio, quaisquer erros de soma, multiplicação, subtração e divisão, porventura identificados, no qual será dada plena publicidade, em despacho fundamentado, acessível a todos e devidamente registrado na ata da sessão.</w:t>
      </w:r>
    </w:p>
    <w:p w:rsidR="00464CD3" w:rsidRPr="00067E9E" w:rsidRDefault="00464CD3" w:rsidP="00464CD3">
      <w:pPr>
        <w:spacing w:after="360" w:line="276" w:lineRule="auto"/>
        <w:ind w:left="567"/>
        <w:jc w:val="both"/>
        <w:rPr>
          <w:rFonts w:ascii="Arial" w:hAnsi="Arial" w:cs="Arial"/>
          <w:color w:val="000000"/>
        </w:rPr>
      </w:pPr>
    </w:p>
    <w:p w:rsidR="004A3FFB" w:rsidRPr="007B24DD" w:rsidRDefault="004A3FFB" w:rsidP="007B24DD">
      <w:pPr>
        <w:numPr>
          <w:ilvl w:val="1"/>
          <w:numId w:val="1"/>
        </w:numPr>
        <w:spacing w:after="360" w:line="276" w:lineRule="auto"/>
        <w:ind w:left="567"/>
        <w:jc w:val="both"/>
        <w:rPr>
          <w:rFonts w:ascii="Arial" w:hAnsi="Arial" w:cs="Arial"/>
          <w:color w:val="000000"/>
        </w:rPr>
      </w:pPr>
      <w:r w:rsidRPr="007B24DD">
        <w:rPr>
          <w:rFonts w:ascii="Arial" w:hAnsi="Arial" w:cs="Arial"/>
          <w:color w:val="000000"/>
        </w:rPr>
        <w:t>A falta de data, rubrica, CNPJ, numeração e/ou endereço completo na proposta, poderá ser suprida pelo representante legal, presente a reunião de abertura dos envelopes, com poderes para esse fim.</w:t>
      </w:r>
    </w:p>
    <w:p w:rsidR="004A3FFB" w:rsidRPr="007B24DD" w:rsidRDefault="004A3FFB" w:rsidP="007B24DD">
      <w:pPr>
        <w:numPr>
          <w:ilvl w:val="1"/>
          <w:numId w:val="1"/>
        </w:numPr>
        <w:spacing w:after="360" w:line="276" w:lineRule="auto"/>
        <w:ind w:left="567"/>
        <w:jc w:val="both"/>
        <w:rPr>
          <w:rFonts w:ascii="Arial" w:hAnsi="Arial" w:cs="Arial"/>
          <w:color w:val="000000"/>
        </w:rPr>
      </w:pPr>
      <w:r w:rsidRPr="007B24DD">
        <w:rPr>
          <w:rFonts w:ascii="Arial" w:hAnsi="Arial" w:cs="Arial"/>
          <w:color w:val="000000"/>
        </w:rPr>
        <w:t xml:space="preserve">É facultada </w:t>
      </w:r>
      <w:r w:rsidR="004252BA" w:rsidRPr="007B24DD">
        <w:rPr>
          <w:rFonts w:ascii="Arial" w:hAnsi="Arial" w:cs="Arial"/>
          <w:color w:val="000000"/>
        </w:rPr>
        <w:t>as</w:t>
      </w:r>
      <w:r w:rsidRPr="007B24DD">
        <w:rPr>
          <w:rFonts w:ascii="Arial" w:hAnsi="Arial" w:cs="Arial"/>
          <w:color w:val="000000"/>
        </w:rPr>
        <w:t xml:space="preserve"> licitantes a apresentação de prospectos, folhetins, manuais de usuário, manuais técnicos ou outra publicação impressa ou mídia referente aos equipamentos propostos, os quais constituirão apensos da proposta de preços e  serão considerados para efeito de julgamento e aceitabilidade das propostas.</w:t>
      </w:r>
    </w:p>
    <w:p w:rsidR="004A3FFB" w:rsidRPr="007B24DD" w:rsidRDefault="004A3FFB" w:rsidP="007B24DD">
      <w:pPr>
        <w:numPr>
          <w:ilvl w:val="1"/>
          <w:numId w:val="1"/>
        </w:numPr>
        <w:spacing w:after="360" w:line="276" w:lineRule="auto"/>
        <w:ind w:left="567"/>
        <w:jc w:val="both"/>
        <w:rPr>
          <w:rFonts w:ascii="Arial" w:hAnsi="Arial" w:cs="Arial"/>
          <w:color w:val="000000"/>
        </w:rPr>
      </w:pPr>
      <w:r w:rsidRPr="007B24DD">
        <w:rPr>
          <w:rFonts w:ascii="Arial" w:hAnsi="Arial" w:cs="Arial"/>
          <w:color w:val="000000"/>
        </w:rPr>
        <w:t>O julgamento das propostas será processado pelo menor preço após a fase de lances, que serão realizados em Reais a partir da proposta escrita entregue.</w:t>
      </w:r>
    </w:p>
    <w:p w:rsidR="004A3FFB" w:rsidRPr="007B24DD" w:rsidRDefault="004A3FFB" w:rsidP="007B24DD">
      <w:pPr>
        <w:numPr>
          <w:ilvl w:val="1"/>
          <w:numId w:val="1"/>
        </w:numPr>
        <w:spacing w:after="360" w:line="276" w:lineRule="auto"/>
        <w:ind w:left="567"/>
        <w:jc w:val="both"/>
        <w:rPr>
          <w:rFonts w:ascii="Arial" w:hAnsi="Arial" w:cs="Arial"/>
          <w:color w:val="000000"/>
        </w:rPr>
      </w:pPr>
      <w:r w:rsidRPr="007B24DD">
        <w:rPr>
          <w:rFonts w:ascii="Arial" w:hAnsi="Arial" w:cs="Arial"/>
          <w:color w:val="000000"/>
        </w:rPr>
        <w:t>A apresentação da proposta implica plena aceitação, por parte do licitante, das condições estabelecidas neste edital e seus anexos.</w:t>
      </w:r>
    </w:p>
    <w:p w:rsidR="004A3FFB" w:rsidRPr="007B24DD" w:rsidRDefault="004A3FFB" w:rsidP="007B24DD">
      <w:pPr>
        <w:numPr>
          <w:ilvl w:val="1"/>
          <w:numId w:val="1"/>
        </w:numPr>
        <w:spacing w:after="360" w:line="276" w:lineRule="auto"/>
        <w:ind w:left="567"/>
        <w:jc w:val="both"/>
        <w:rPr>
          <w:rFonts w:ascii="Arial" w:hAnsi="Arial" w:cs="Arial"/>
          <w:color w:val="000000"/>
        </w:rPr>
      </w:pPr>
      <w:r w:rsidRPr="007B24DD">
        <w:rPr>
          <w:rFonts w:ascii="Arial" w:hAnsi="Arial" w:cs="Arial"/>
          <w:color w:val="000000"/>
        </w:rPr>
        <w:t>No caso de empresas estrangeiras, os documentos equivalentes aos exigidos das licitantes nacionais, quando existentes, deverão estar devidamente consularizados e traduzidos por tradutor juramentado no Brasil.</w:t>
      </w:r>
    </w:p>
    <w:p w:rsidR="004A3FFB" w:rsidRPr="007B24DD" w:rsidRDefault="004A3FFB" w:rsidP="007B24DD">
      <w:pPr>
        <w:numPr>
          <w:ilvl w:val="1"/>
          <w:numId w:val="1"/>
        </w:numPr>
        <w:spacing w:after="360" w:line="276" w:lineRule="auto"/>
        <w:ind w:left="567"/>
        <w:jc w:val="both"/>
        <w:rPr>
          <w:rFonts w:ascii="Arial" w:hAnsi="Arial" w:cs="Arial"/>
          <w:color w:val="000000"/>
        </w:rPr>
      </w:pPr>
      <w:r w:rsidRPr="007B24DD">
        <w:rPr>
          <w:rFonts w:ascii="Arial" w:hAnsi="Arial" w:cs="Arial"/>
          <w:color w:val="000000"/>
        </w:rPr>
        <w:t>Prazo de entrega, conforme parâmetro máximo do Termo de Referência.</w:t>
      </w:r>
    </w:p>
    <w:p w:rsidR="004A3FFB" w:rsidRPr="007B24DD" w:rsidRDefault="004A3FFB" w:rsidP="007B24DD">
      <w:pPr>
        <w:numPr>
          <w:ilvl w:val="1"/>
          <w:numId w:val="1"/>
        </w:numPr>
        <w:spacing w:after="360" w:line="276" w:lineRule="auto"/>
        <w:ind w:left="567"/>
        <w:jc w:val="both"/>
        <w:rPr>
          <w:rFonts w:ascii="Arial" w:hAnsi="Arial" w:cs="Arial"/>
          <w:color w:val="000000"/>
        </w:rPr>
      </w:pPr>
      <w:r w:rsidRPr="007B24DD">
        <w:rPr>
          <w:rFonts w:ascii="Arial" w:hAnsi="Arial" w:cs="Arial"/>
          <w:color w:val="000000"/>
        </w:rPr>
        <w:t>Prazo de garantia do produto, conforme parâmetro mínimo do Termo de Referência.</w:t>
      </w:r>
    </w:p>
    <w:p w:rsidR="004A3FFB" w:rsidRPr="007B24DD" w:rsidRDefault="004A3FFB" w:rsidP="007B24DD">
      <w:pPr>
        <w:numPr>
          <w:ilvl w:val="1"/>
          <w:numId w:val="1"/>
        </w:numPr>
        <w:spacing w:after="360" w:line="276" w:lineRule="auto"/>
        <w:ind w:left="567"/>
        <w:jc w:val="both"/>
        <w:rPr>
          <w:rFonts w:ascii="Arial" w:hAnsi="Arial" w:cs="Arial"/>
          <w:color w:val="000000"/>
        </w:rPr>
      </w:pPr>
      <w:r w:rsidRPr="007B24DD">
        <w:rPr>
          <w:rFonts w:ascii="Arial" w:hAnsi="Arial" w:cs="Arial"/>
          <w:color w:val="000000"/>
        </w:rPr>
        <w:t>Prazo de validade da proposta não inferior a 60 (sessenta) dias corridos, a contar da data da sua apresentação.</w:t>
      </w:r>
    </w:p>
    <w:p w:rsidR="00493E0A" w:rsidRPr="007B24DD" w:rsidRDefault="00493E0A" w:rsidP="007B24DD">
      <w:pPr>
        <w:numPr>
          <w:ilvl w:val="0"/>
          <w:numId w:val="1"/>
        </w:numPr>
        <w:spacing w:after="360" w:line="276" w:lineRule="auto"/>
        <w:jc w:val="both"/>
        <w:rPr>
          <w:rFonts w:ascii="Arial" w:hAnsi="Arial" w:cs="Arial"/>
          <w:b/>
          <w:color w:val="000000"/>
          <w:u w:val="single"/>
        </w:rPr>
      </w:pPr>
      <w:r w:rsidRPr="007B24DD">
        <w:rPr>
          <w:rFonts w:ascii="Arial" w:hAnsi="Arial" w:cs="Arial"/>
          <w:b/>
          <w:color w:val="000000"/>
          <w:u w:val="single"/>
        </w:rPr>
        <w:t>GARANTIA</w:t>
      </w:r>
    </w:p>
    <w:p w:rsidR="00493E0A" w:rsidRPr="008E45E1" w:rsidRDefault="00F05452" w:rsidP="007B24DD">
      <w:pPr>
        <w:numPr>
          <w:ilvl w:val="1"/>
          <w:numId w:val="1"/>
        </w:numPr>
        <w:spacing w:after="360" w:line="276" w:lineRule="auto"/>
        <w:ind w:left="567"/>
        <w:jc w:val="both"/>
        <w:rPr>
          <w:rFonts w:ascii="Arial" w:hAnsi="Arial" w:cs="Arial"/>
          <w:b/>
        </w:rPr>
      </w:pPr>
      <w:r w:rsidRPr="008E45E1">
        <w:rPr>
          <w:rFonts w:ascii="Arial" w:hAnsi="Arial" w:cs="Arial"/>
          <w:b/>
        </w:rPr>
        <w:t xml:space="preserve">Garantia de </w:t>
      </w:r>
      <w:r w:rsidR="002728C0" w:rsidRPr="008E45E1">
        <w:rPr>
          <w:rFonts w:ascii="Arial" w:hAnsi="Arial" w:cs="Arial"/>
          <w:b/>
        </w:rPr>
        <w:t>Casco</w:t>
      </w:r>
      <w:r w:rsidR="004F1F21" w:rsidRPr="008E45E1">
        <w:rPr>
          <w:rFonts w:ascii="Arial" w:hAnsi="Arial" w:cs="Arial"/>
          <w:b/>
        </w:rPr>
        <w:t xml:space="preserve"> e Superestrutura</w:t>
      </w:r>
      <w:r w:rsidR="00493E0A" w:rsidRPr="008E45E1">
        <w:rPr>
          <w:rFonts w:ascii="Arial" w:hAnsi="Arial" w:cs="Arial"/>
          <w:b/>
        </w:rPr>
        <w:t>:</w:t>
      </w:r>
    </w:p>
    <w:p w:rsidR="00464CD3" w:rsidRDefault="00464CD3" w:rsidP="00464CD3">
      <w:pPr>
        <w:spacing w:after="360" w:line="276" w:lineRule="auto"/>
        <w:jc w:val="both"/>
        <w:rPr>
          <w:rFonts w:ascii="Arial" w:hAnsi="Arial" w:cs="Arial"/>
          <w:b/>
          <w:u w:val="single"/>
        </w:rPr>
      </w:pPr>
    </w:p>
    <w:p w:rsidR="00464CD3" w:rsidRPr="007B24DD" w:rsidRDefault="00464CD3" w:rsidP="00464CD3">
      <w:pPr>
        <w:spacing w:after="360" w:line="276" w:lineRule="auto"/>
        <w:jc w:val="both"/>
        <w:rPr>
          <w:rFonts w:ascii="Arial" w:hAnsi="Arial" w:cs="Arial"/>
          <w:b/>
          <w:u w:val="single"/>
        </w:rPr>
      </w:pPr>
    </w:p>
    <w:p w:rsidR="000B083E" w:rsidRPr="00FA0905" w:rsidRDefault="00493E0A" w:rsidP="00FA0905">
      <w:pPr>
        <w:numPr>
          <w:ilvl w:val="2"/>
          <w:numId w:val="1"/>
        </w:numPr>
        <w:spacing w:after="360" w:line="276" w:lineRule="auto"/>
        <w:ind w:left="851"/>
        <w:jc w:val="both"/>
        <w:rPr>
          <w:rFonts w:ascii="Arial" w:hAnsi="Arial" w:cs="Arial"/>
          <w:b/>
          <w:u w:val="single"/>
        </w:rPr>
      </w:pPr>
      <w:r w:rsidRPr="007B24DD">
        <w:rPr>
          <w:rFonts w:ascii="Arial" w:hAnsi="Arial" w:cs="Arial"/>
        </w:rPr>
        <w:t>Garant</w:t>
      </w:r>
      <w:r w:rsidR="00B97F9C" w:rsidRPr="007B24DD">
        <w:rPr>
          <w:rFonts w:ascii="Arial" w:hAnsi="Arial" w:cs="Arial"/>
        </w:rPr>
        <w:t xml:space="preserve">ia </w:t>
      </w:r>
      <w:r w:rsidR="002728C0" w:rsidRPr="007B24DD">
        <w:rPr>
          <w:rFonts w:ascii="Arial" w:hAnsi="Arial" w:cs="Arial"/>
        </w:rPr>
        <w:t xml:space="preserve">mínima de 24 (vinte e quatro) </w:t>
      </w:r>
      <w:r w:rsidRPr="007B24DD">
        <w:rPr>
          <w:rFonts w:ascii="Arial" w:hAnsi="Arial" w:cs="Arial"/>
        </w:rPr>
        <w:t>meses, incluindo todas as revisões obrigatórias previstas pelo manual do fabricante.</w:t>
      </w:r>
    </w:p>
    <w:p w:rsidR="00493E0A" w:rsidRPr="008E45E1" w:rsidRDefault="00FE64CE" w:rsidP="007B24DD">
      <w:pPr>
        <w:numPr>
          <w:ilvl w:val="1"/>
          <w:numId w:val="1"/>
        </w:numPr>
        <w:spacing w:after="360" w:line="276" w:lineRule="auto"/>
        <w:ind w:left="567"/>
        <w:jc w:val="both"/>
        <w:rPr>
          <w:rFonts w:ascii="Arial" w:hAnsi="Arial" w:cs="Arial"/>
          <w:b/>
        </w:rPr>
      </w:pPr>
      <w:r w:rsidRPr="008E45E1">
        <w:rPr>
          <w:rFonts w:ascii="Arial" w:hAnsi="Arial" w:cs="Arial"/>
          <w:b/>
          <w:bCs/>
        </w:rPr>
        <w:t>Garantia do Conjunto</w:t>
      </w:r>
      <w:r w:rsidR="00FA0905" w:rsidRPr="008E45E1">
        <w:rPr>
          <w:rFonts w:ascii="Arial" w:hAnsi="Arial" w:cs="Arial"/>
          <w:b/>
          <w:bCs/>
        </w:rPr>
        <w:t xml:space="preserve"> </w:t>
      </w:r>
      <w:r w:rsidRPr="008E45E1">
        <w:rPr>
          <w:rFonts w:ascii="Arial" w:hAnsi="Arial" w:cs="Arial"/>
          <w:b/>
          <w:bCs/>
        </w:rPr>
        <w:t>Elétrico / Hidráulico / Sanitário / Eletrodomésticos:</w:t>
      </w:r>
    </w:p>
    <w:p w:rsidR="00493E0A" w:rsidRPr="007B24DD" w:rsidRDefault="00493E0A" w:rsidP="007B24DD">
      <w:pPr>
        <w:numPr>
          <w:ilvl w:val="2"/>
          <w:numId w:val="1"/>
        </w:numPr>
        <w:spacing w:after="360" w:line="276" w:lineRule="auto"/>
        <w:ind w:left="851"/>
        <w:jc w:val="both"/>
        <w:rPr>
          <w:rFonts w:ascii="Arial" w:hAnsi="Arial" w:cs="Arial"/>
          <w:b/>
          <w:u w:val="single"/>
        </w:rPr>
      </w:pPr>
      <w:r w:rsidRPr="007B24DD">
        <w:rPr>
          <w:rFonts w:ascii="Arial" w:hAnsi="Arial" w:cs="Arial"/>
        </w:rPr>
        <w:t>Garantia mínima de 24 (vinte e quatro) meses, incluindo peças e mão-de-obra.</w:t>
      </w:r>
    </w:p>
    <w:p w:rsidR="00493E0A" w:rsidRPr="008E45E1" w:rsidRDefault="00C9163B" w:rsidP="007B24DD">
      <w:pPr>
        <w:numPr>
          <w:ilvl w:val="1"/>
          <w:numId w:val="1"/>
        </w:numPr>
        <w:spacing w:after="360" w:line="276" w:lineRule="auto"/>
        <w:ind w:left="567"/>
        <w:jc w:val="both"/>
        <w:rPr>
          <w:rFonts w:ascii="Arial" w:hAnsi="Arial" w:cs="Arial"/>
          <w:b/>
        </w:rPr>
      </w:pPr>
      <w:r w:rsidRPr="008E45E1">
        <w:rPr>
          <w:rFonts w:ascii="Arial" w:hAnsi="Arial" w:cs="Arial"/>
          <w:b/>
        </w:rPr>
        <w:t xml:space="preserve">Garantia de </w:t>
      </w:r>
      <w:r w:rsidR="00FE64CE" w:rsidRPr="008E45E1">
        <w:rPr>
          <w:rFonts w:ascii="Arial" w:hAnsi="Arial" w:cs="Arial"/>
          <w:b/>
        </w:rPr>
        <w:t>P</w:t>
      </w:r>
      <w:r w:rsidR="00493E0A" w:rsidRPr="008E45E1">
        <w:rPr>
          <w:rFonts w:ascii="Arial" w:hAnsi="Arial" w:cs="Arial"/>
          <w:b/>
        </w:rPr>
        <w:t>intura:</w:t>
      </w:r>
    </w:p>
    <w:p w:rsidR="00493E0A" w:rsidRPr="007B24DD" w:rsidRDefault="00493E0A" w:rsidP="007B24DD">
      <w:pPr>
        <w:numPr>
          <w:ilvl w:val="2"/>
          <w:numId w:val="1"/>
        </w:numPr>
        <w:spacing w:after="360" w:line="276" w:lineRule="auto"/>
        <w:ind w:left="851"/>
        <w:jc w:val="both"/>
        <w:rPr>
          <w:rFonts w:ascii="Arial" w:hAnsi="Arial" w:cs="Arial"/>
          <w:b/>
          <w:u w:val="single"/>
        </w:rPr>
      </w:pPr>
      <w:r w:rsidRPr="007B24DD">
        <w:rPr>
          <w:rFonts w:ascii="Arial" w:hAnsi="Arial" w:cs="Arial"/>
        </w:rPr>
        <w:t xml:space="preserve">Garantia mínima de </w:t>
      </w:r>
      <w:r w:rsidR="002728C0" w:rsidRPr="007B24DD">
        <w:rPr>
          <w:rFonts w:ascii="Arial" w:hAnsi="Arial" w:cs="Arial"/>
        </w:rPr>
        <w:t>24</w:t>
      </w:r>
      <w:r w:rsidRPr="007B24DD">
        <w:rPr>
          <w:rFonts w:ascii="Arial" w:hAnsi="Arial" w:cs="Arial"/>
        </w:rPr>
        <w:t xml:space="preserve"> (</w:t>
      </w:r>
      <w:r w:rsidR="002728C0" w:rsidRPr="007B24DD">
        <w:rPr>
          <w:rFonts w:ascii="Arial" w:hAnsi="Arial" w:cs="Arial"/>
        </w:rPr>
        <w:t>vinte e quatro</w:t>
      </w:r>
      <w:r w:rsidRPr="007B24DD">
        <w:rPr>
          <w:rFonts w:ascii="Arial" w:hAnsi="Arial" w:cs="Arial"/>
        </w:rPr>
        <w:t>) meses nas avarias de pintura original da</w:t>
      </w:r>
      <w:r w:rsidR="0078354F" w:rsidRPr="007B24DD">
        <w:rPr>
          <w:rFonts w:ascii="Arial" w:hAnsi="Arial" w:cs="Arial"/>
        </w:rPr>
        <w:t>s partes da embarcação</w:t>
      </w:r>
      <w:r w:rsidRPr="007B24DD">
        <w:rPr>
          <w:rFonts w:ascii="Arial" w:hAnsi="Arial" w:cs="Arial"/>
        </w:rPr>
        <w:t>, provenientes de defeito na pintura</w:t>
      </w:r>
      <w:r w:rsidR="002728C0" w:rsidRPr="007B24DD">
        <w:rPr>
          <w:rFonts w:ascii="Arial" w:hAnsi="Arial" w:cs="Arial"/>
        </w:rPr>
        <w:t>.</w:t>
      </w:r>
    </w:p>
    <w:p w:rsidR="00493E0A" w:rsidRPr="008E45E1" w:rsidRDefault="00FE64CE" w:rsidP="007B24DD">
      <w:pPr>
        <w:numPr>
          <w:ilvl w:val="1"/>
          <w:numId w:val="1"/>
        </w:numPr>
        <w:spacing w:after="360" w:line="276" w:lineRule="auto"/>
        <w:ind w:left="567"/>
        <w:jc w:val="both"/>
        <w:rPr>
          <w:rFonts w:ascii="Arial" w:hAnsi="Arial" w:cs="Arial"/>
          <w:b/>
        </w:rPr>
      </w:pPr>
      <w:r w:rsidRPr="008E45E1">
        <w:rPr>
          <w:rFonts w:ascii="Arial" w:hAnsi="Arial" w:cs="Arial"/>
          <w:b/>
        </w:rPr>
        <w:t>Garantia de Peças e R</w:t>
      </w:r>
      <w:r w:rsidR="00493E0A" w:rsidRPr="008E45E1">
        <w:rPr>
          <w:rFonts w:ascii="Arial" w:hAnsi="Arial" w:cs="Arial"/>
          <w:b/>
        </w:rPr>
        <w:t>eposição:</w:t>
      </w:r>
    </w:p>
    <w:p w:rsidR="00493E0A" w:rsidRPr="007B24DD" w:rsidRDefault="004252BA" w:rsidP="007B24DD">
      <w:pPr>
        <w:numPr>
          <w:ilvl w:val="2"/>
          <w:numId w:val="1"/>
        </w:numPr>
        <w:spacing w:after="360" w:line="276" w:lineRule="auto"/>
        <w:ind w:left="851"/>
        <w:jc w:val="both"/>
        <w:rPr>
          <w:rFonts w:ascii="Arial" w:hAnsi="Arial" w:cs="Arial"/>
          <w:b/>
          <w:u w:val="single"/>
        </w:rPr>
      </w:pPr>
      <w:r w:rsidRPr="007B24DD">
        <w:rPr>
          <w:rFonts w:ascii="Arial" w:hAnsi="Arial" w:cs="Arial"/>
        </w:rPr>
        <w:t>No mínimo 06 (seis) anos de peças originais, adquiridas e instaladas sem limite de horas de acionamento do motor, a partir da data de venda registrada na nota fiscal.</w:t>
      </w:r>
    </w:p>
    <w:p w:rsidR="00493E0A" w:rsidRPr="008E45E1" w:rsidRDefault="00FE64CE" w:rsidP="007B24DD">
      <w:pPr>
        <w:numPr>
          <w:ilvl w:val="1"/>
          <w:numId w:val="1"/>
        </w:numPr>
        <w:spacing w:after="360" w:line="276" w:lineRule="auto"/>
        <w:ind w:left="567"/>
        <w:jc w:val="both"/>
        <w:rPr>
          <w:rFonts w:ascii="Arial" w:hAnsi="Arial" w:cs="Arial"/>
          <w:b/>
        </w:rPr>
      </w:pPr>
      <w:r w:rsidRPr="008E45E1">
        <w:rPr>
          <w:rFonts w:ascii="Arial" w:hAnsi="Arial" w:cs="Arial"/>
          <w:b/>
        </w:rPr>
        <w:t>Garantia de Motores e Sistema de Propulsão</w:t>
      </w:r>
    </w:p>
    <w:p w:rsidR="00493E0A" w:rsidRPr="007B24DD" w:rsidRDefault="00493E0A" w:rsidP="007B24DD">
      <w:pPr>
        <w:numPr>
          <w:ilvl w:val="2"/>
          <w:numId w:val="1"/>
        </w:numPr>
        <w:spacing w:after="360" w:line="276" w:lineRule="auto"/>
        <w:ind w:left="851"/>
        <w:jc w:val="both"/>
        <w:rPr>
          <w:rFonts w:ascii="Arial" w:hAnsi="Arial" w:cs="Arial"/>
          <w:b/>
          <w:u w:val="single"/>
        </w:rPr>
      </w:pPr>
      <w:r w:rsidRPr="007B24DD">
        <w:rPr>
          <w:rFonts w:ascii="Arial" w:hAnsi="Arial" w:cs="Arial"/>
        </w:rPr>
        <w:t xml:space="preserve">Garantia mínima de </w:t>
      </w:r>
      <w:r w:rsidR="002728C0" w:rsidRPr="007B24DD">
        <w:rPr>
          <w:rFonts w:ascii="Arial" w:hAnsi="Arial" w:cs="Arial"/>
        </w:rPr>
        <w:t>24 (vinte e quatro</w:t>
      </w:r>
      <w:r w:rsidRPr="007B24DD">
        <w:rPr>
          <w:rFonts w:ascii="Arial" w:hAnsi="Arial" w:cs="Arial"/>
        </w:rPr>
        <w:t>) meses</w:t>
      </w:r>
      <w:r w:rsidR="004F1F21" w:rsidRPr="007B24DD">
        <w:rPr>
          <w:rFonts w:ascii="Arial" w:hAnsi="Arial" w:cs="Arial"/>
        </w:rPr>
        <w:t xml:space="preserve"> contra mal-funcionamento, desgaste prematuro de peças e perda de potência declarada</w:t>
      </w:r>
      <w:r w:rsidRPr="007B24DD">
        <w:rPr>
          <w:rFonts w:ascii="Arial" w:hAnsi="Arial" w:cs="Arial"/>
        </w:rPr>
        <w:t>.</w:t>
      </w:r>
    </w:p>
    <w:p w:rsidR="00B16D21" w:rsidRPr="008E45E1" w:rsidRDefault="00880AC1" w:rsidP="007B24DD">
      <w:pPr>
        <w:numPr>
          <w:ilvl w:val="1"/>
          <w:numId w:val="1"/>
        </w:numPr>
        <w:spacing w:after="360" w:line="276" w:lineRule="auto"/>
        <w:ind w:left="567"/>
        <w:jc w:val="both"/>
        <w:rPr>
          <w:rFonts w:ascii="Arial" w:hAnsi="Arial" w:cs="Arial"/>
          <w:b/>
        </w:rPr>
      </w:pPr>
      <w:r w:rsidRPr="008E45E1">
        <w:rPr>
          <w:rFonts w:ascii="Arial" w:hAnsi="Arial" w:cs="Arial"/>
          <w:b/>
        </w:rPr>
        <w:t xml:space="preserve">Garantia de </w:t>
      </w:r>
      <w:r w:rsidR="00B16D21" w:rsidRPr="008E45E1">
        <w:rPr>
          <w:rFonts w:ascii="Arial" w:hAnsi="Arial" w:cs="Arial"/>
          <w:b/>
        </w:rPr>
        <w:t>Equipamentos Eletrônicos de Navegação</w:t>
      </w:r>
    </w:p>
    <w:p w:rsidR="00B16D21" w:rsidRPr="007B24DD" w:rsidRDefault="0060771C" w:rsidP="007B24DD">
      <w:pPr>
        <w:spacing w:after="360" w:line="276" w:lineRule="auto"/>
        <w:ind w:left="567" w:firstLine="284"/>
        <w:jc w:val="both"/>
        <w:rPr>
          <w:rFonts w:ascii="Arial" w:hAnsi="Arial" w:cs="Arial"/>
        </w:rPr>
      </w:pPr>
      <w:r w:rsidRPr="007B24DD">
        <w:rPr>
          <w:rFonts w:ascii="Arial" w:hAnsi="Arial" w:cs="Arial"/>
          <w:b/>
        </w:rPr>
        <w:t>13</w:t>
      </w:r>
      <w:r w:rsidR="00880AC1" w:rsidRPr="007B24DD">
        <w:rPr>
          <w:rFonts w:ascii="Arial" w:hAnsi="Arial" w:cs="Arial"/>
          <w:b/>
        </w:rPr>
        <w:t>.6</w:t>
      </w:r>
      <w:r w:rsidR="00B16D21" w:rsidRPr="007B24DD">
        <w:rPr>
          <w:rFonts w:ascii="Arial" w:hAnsi="Arial" w:cs="Arial"/>
          <w:b/>
        </w:rPr>
        <w:t xml:space="preserve">.1. </w:t>
      </w:r>
      <w:r w:rsidR="009A2CC9" w:rsidRPr="007B24DD">
        <w:rPr>
          <w:rFonts w:ascii="Arial" w:hAnsi="Arial" w:cs="Arial"/>
        </w:rPr>
        <w:t xml:space="preserve">Garantia mínima de </w:t>
      </w:r>
      <w:r w:rsidR="00880AC1" w:rsidRPr="007B24DD">
        <w:rPr>
          <w:rFonts w:ascii="Arial" w:hAnsi="Arial" w:cs="Arial"/>
        </w:rPr>
        <w:t xml:space="preserve">24 (vinte e quatro) </w:t>
      </w:r>
      <w:r w:rsidR="004F1F21" w:rsidRPr="007B24DD">
        <w:rPr>
          <w:rFonts w:ascii="Arial" w:hAnsi="Arial" w:cs="Arial"/>
        </w:rPr>
        <w:t>meses</w:t>
      </w:r>
      <w:r w:rsidR="009A2CC9" w:rsidRPr="007B24DD">
        <w:rPr>
          <w:rFonts w:ascii="Arial" w:hAnsi="Arial" w:cs="Arial"/>
        </w:rPr>
        <w:t xml:space="preserve"> contra </w:t>
      </w:r>
      <w:r w:rsidR="004252BA" w:rsidRPr="007B24DD">
        <w:rPr>
          <w:rFonts w:ascii="Arial" w:hAnsi="Arial" w:cs="Arial"/>
        </w:rPr>
        <w:t>mau funcionamento</w:t>
      </w:r>
      <w:r w:rsidR="004F1F21" w:rsidRPr="007B24DD">
        <w:rPr>
          <w:rFonts w:ascii="Arial" w:hAnsi="Arial" w:cs="Arial"/>
        </w:rPr>
        <w:t>, deteriorização e oxidação dos componentes eletrônicos.</w:t>
      </w:r>
    </w:p>
    <w:p w:rsidR="009A2CC9" w:rsidRPr="008E45E1" w:rsidRDefault="00880AC1" w:rsidP="007B24DD">
      <w:pPr>
        <w:numPr>
          <w:ilvl w:val="1"/>
          <w:numId w:val="1"/>
        </w:numPr>
        <w:spacing w:after="360" w:line="276" w:lineRule="auto"/>
        <w:ind w:left="567"/>
        <w:jc w:val="both"/>
        <w:rPr>
          <w:rFonts w:ascii="Arial" w:hAnsi="Arial" w:cs="Arial"/>
          <w:b/>
        </w:rPr>
      </w:pPr>
      <w:r w:rsidRPr="008E45E1">
        <w:rPr>
          <w:rFonts w:ascii="Arial" w:hAnsi="Arial" w:cs="Arial"/>
          <w:b/>
        </w:rPr>
        <w:t xml:space="preserve">Garantia de </w:t>
      </w:r>
      <w:r w:rsidR="009A2CC9" w:rsidRPr="008E45E1">
        <w:rPr>
          <w:rFonts w:ascii="Arial" w:hAnsi="Arial" w:cs="Arial"/>
          <w:b/>
        </w:rPr>
        <w:t>Equipamen</w:t>
      </w:r>
      <w:r w:rsidRPr="008E45E1">
        <w:rPr>
          <w:rFonts w:ascii="Arial" w:hAnsi="Arial" w:cs="Arial"/>
          <w:b/>
        </w:rPr>
        <w:t>t</w:t>
      </w:r>
      <w:r w:rsidR="009A2CC9" w:rsidRPr="008E45E1">
        <w:rPr>
          <w:rFonts w:ascii="Arial" w:hAnsi="Arial" w:cs="Arial"/>
          <w:b/>
        </w:rPr>
        <w:t>os de Salvatagem</w:t>
      </w:r>
    </w:p>
    <w:p w:rsidR="00464CD3" w:rsidRPr="007B24DD" w:rsidRDefault="00464CD3" w:rsidP="00464CD3">
      <w:pPr>
        <w:spacing w:after="360" w:line="276" w:lineRule="auto"/>
        <w:jc w:val="both"/>
        <w:rPr>
          <w:rFonts w:ascii="Arial" w:hAnsi="Arial" w:cs="Arial"/>
          <w:b/>
          <w:u w:val="single"/>
        </w:rPr>
      </w:pPr>
    </w:p>
    <w:p w:rsidR="009A2CC9" w:rsidRPr="007B24DD" w:rsidRDefault="006322AC" w:rsidP="007B24DD">
      <w:pPr>
        <w:spacing w:after="360" w:line="276" w:lineRule="auto"/>
        <w:ind w:left="567" w:firstLine="284"/>
        <w:jc w:val="both"/>
        <w:rPr>
          <w:rFonts w:ascii="Arial" w:hAnsi="Arial" w:cs="Arial"/>
          <w:b/>
          <w:u w:val="single"/>
        </w:rPr>
      </w:pPr>
      <w:r w:rsidRPr="007B24DD">
        <w:rPr>
          <w:rFonts w:ascii="Arial" w:hAnsi="Arial" w:cs="Arial"/>
          <w:b/>
        </w:rPr>
        <w:t>13</w:t>
      </w:r>
      <w:r w:rsidR="00C916C9" w:rsidRPr="007B24DD">
        <w:rPr>
          <w:rFonts w:ascii="Arial" w:hAnsi="Arial" w:cs="Arial"/>
          <w:b/>
        </w:rPr>
        <w:t xml:space="preserve">.7.1. </w:t>
      </w:r>
      <w:r w:rsidR="004F1F21" w:rsidRPr="007B24DD">
        <w:rPr>
          <w:rFonts w:ascii="Arial" w:hAnsi="Arial" w:cs="Arial"/>
        </w:rPr>
        <w:t>Garantia mínima de 24 (vinte e quatro) meses contra mal-funcionamento, deteriorização e abrasão.</w:t>
      </w:r>
    </w:p>
    <w:p w:rsidR="00880AC1" w:rsidRPr="008E45E1" w:rsidRDefault="00FE64CE" w:rsidP="007B24DD">
      <w:pPr>
        <w:numPr>
          <w:ilvl w:val="1"/>
          <w:numId w:val="1"/>
        </w:numPr>
        <w:spacing w:after="360" w:line="276" w:lineRule="auto"/>
        <w:ind w:left="567"/>
        <w:jc w:val="both"/>
        <w:rPr>
          <w:rFonts w:ascii="Arial" w:hAnsi="Arial" w:cs="Arial"/>
          <w:b/>
        </w:rPr>
      </w:pPr>
      <w:r w:rsidRPr="008E45E1">
        <w:rPr>
          <w:rFonts w:ascii="Arial" w:hAnsi="Arial" w:cs="Arial"/>
          <w:b/>
        </w:rPr>
        <w:t>Garantia da Carr</w:t>
      </w:r>
      <w:r w:rsidR="00880AC1" w:rsidRPr="008E45E1">
        <w:rPr>
          <w:rFonts w:ascii="Arial" w:hAnsi="Arial" w:cs="Arial"/>
          <w:b/>
        </w:rPr>
        <w:t xml:space="preserve">eta de </w:t>
      </w:r>
      <w:r w:rsidRPr="008E45E1">
        <w:rPr>
          <w:rFonts w:ascii="Arial" w:hAnsi="Arial" w:cs="Arial"/>
          <w:b/>
        </w:rPr>
        <w:t>D</w:t>
      </w:r>
      <w:r w:rsidR="00880AC1" w:rsidRPr="008E45E1">
        <w:rPr>
          <w:rFonts w:ascii="Arial" w:hAnsi="Arial" w:cs="Arial"/>
          <w:b/>
        </w:rPr>
        <w:t>ocagem</w:t>
      </w:r>
    </w:p>
    <w:p w:rsidR="00880AC1" w:rsidRPr="007B24DD" w:rsidRDefault="00880AC1" w:rsidP="007B24DD">
      <w:pPr>
        <w:pStyle w:val="PargrafodaLista"/>
        <w:numPr>
          <w:ilvl w:val="2"/>
          <w:numId w:val="1"/>
        </w:numPr>
        <w:spacing w:after="360" w:line="276" w:lineRule="auto"/>
        <w:ind w:left="567" w:firstLine="284"/>
        <w:jc w:val="both"/>
        <w:rPr>
          <w:rFonts w:ascii="Arial" w:hAnsi="Arial" w:cs="Arial"/>
        </w:rPr>
      </w:pPr>
      <w:r w:rsidRPr="007B24DD">
        <w:rPr>
          <w:rFonts w:ascii="Arial" w:hAnsi="Arial" w:cs="Arial"/>
        </w:rPr>
        <w:t xml:space="preserve">Garantia mínima de 24 (vinte e quatro) meses contra </w:t>
      </w:r>
      <w:r w:rsidR="004252BA" w:rsidRPr="007B24DD">
        <w:rPr>
          <w:rFonts w:ascii="Arial" w:hAnsi="Arial" w:cs="Arial"/>
        </w:rPr>
        <w:t>mau funcionamento</w:t>
      </w:r>
      <w:r w:rsidRPr="007B24DD">
        <w:rPr>
          <w:rFonts w:ascii="Arial" w:hAnsi="Arial" w:cs="Arial"/>
        </w:rPr>
        <w:t>, deteriorização e corrosão.</w:t>
      </w:r>
    </w:p>
    <w:p w:rsidR="00144E0A" w:rsidRDefault="00FE64CE" w:rsidP="00144E0A">
      <w:pPr>
        <w:numPr>
          <w:ilvl w:val="0"/>
          <w:numId w:val="1"/>
        </w:numPr>
        <w:spacing w:after="360" w:line="276" w:lineRule="auto"/>
        <w:jc w:val="both"/>
        <w:rPr>
          <w:rFonts w:ascii="Arial" w:hAnsi="Arial" w:cs="Arial"/>
          <w:b/>
          <w:u w:val="single"/>
        </w:rPr>
      </w:pPr>
      <w:r w:rsidRPr="007B24DD">
        <w:rPr>
          <w:rFonts w:ascii="Arial" w:hAnsi="Arial" w:cs="Arial"/>
          <w:b/>
          <w:u w:val="single"/>
        </w:rPr>
        <w:t>SOBRESSALENTES</w:t>
      </w:r>
    </w:p>
    <w:p w:rsidR="00144E0A" w:rsidRPr="00144E0A" w:rsidRDefault="004252BA" w:rsidP="00144E0A">
      <w:pPr>
        <w:pStyle w:val="PargrafodaLista"/>
        <w:numPr>
          <w:ilvl w:val="1"/>
          <w:numId w:val="13"/>
        </w:numPr>
        <w:spacing w:after="360" w:line="276" w:lineRule="auto"/>
        <w:ind w:hanging="39"/>
        <w:jc w:val="both"/>
        <w:rPr>
          <w:rFonts w:ascii="Arial" w:hAnsi="Arial" w:cs="Arial"/>
          <w:b/>
          <w:u w:val="single"/>
        </w:rPr>
      </w:pPr>
      <w:r w:rsidRPr="00144E0A">
        <w:rPr>
          <w:rFonts w:ascii="Arial" w:hAnsi="Arial" w:cs="Arial"/>
        </w:rPr>
        <w:t>A título de informação para o contratante, a contratada deverá apresentar 02(duas) listas com as possíveis necessidades de sobressalente, sendo uma para 02 (dois) anos e outra para 05 (cinco) anos de operação, contendo a descrição detalhada, quantidade e preço.</w:t>
      </w:r>
    </w:p>
    <w:p w:rsidR="00144E0A" w:rsidRDefault="00CE611C" w:rsidP="00144E0A">
      <w:pPr>
        <w:pStyle w:val="PargrafodaLista"/>
        <w:numPr>
          <w:ilvl w:val="1"/>
          <w:numId w:val="13"/>
        </w:numPr>
        <w:spacing w:after="360" w:line="276" w:lineRule="auto"/>
        <w:ind w:hanging="39"/>
        <w:jc w:val="both"/>
        <w:rPr>
          <w:rFonts w:ascii="Arial" w:hAnsi="Arial" w:cs="Arial"/>
          <w:b/>
          <w:u w:val="single"/>
        </w:rPr>
      </w:pPr>
      <w:r w:rsidRPr="00144E0A">
        <w:rPr>
          <w:rFonts w:ascii="Arial" w:hAnsi="Arial" w:cs="Arial"/>
        </w:rPr>
        <w:t>O Licitante deverá fornecer todo o material de reposição dos equipamentos para assegurar o pleno funcionamento dos mesmos desde que cobertos pela garantia e dentro do prazo desta.</w:t>
      </w:r>
    </w:p>
    <w:p w:rsidR="00144E0A" w:rsidRPr="00144E0A" w:rsidRDefault="00CE611C" w:rsidP="00144E0A">
      <w:pPr>
        <w:pStyle w:val="PargrafodaLista"/>
        <w:numPr>
          <w:ilvl w:val="1"/>
          <w:numId w:val="13"/>
        </w:numPr>
        <w:spacing w:after="360" w:line="276" w:lineRule="auto"/>
        <w:ind w:hanging="39"/>
        <w:jc w:val="both"/>
        <w:rPr>
          <w:rFonts w:ascii="Arial" w:hAnsi="Arial" w:cs="Arial"/>
          <w:b/>
          <w:u w:val="single"/>
        </w:rPr>
      </w:pPr>
      <w:r w:rsidRPr="00144E0A">
        <w:rPr>
          <w:rFonts w:ascii="Arial" w:hAnsi="Arial" w:cs="Arial"/>
        </w:rPr>
        <w:t xml:space="preserve">O Licitante deverá fornecer os seguintes itens, </w:t>
      </w:r>
      <w:r w:rsidR="00C341CE" w:rsidRPr="00144E0A">
        <w:rPr>
          <w:rFonts w:ascii="Arial" w:hAnsi="Arial" w:cs="Arial"/>
        </w:rPr>
        <w:t xml:space="preserve">no momento de entrega do objeto, </w:t>
      </w:r>
      <w:r w:rsidRPr="00144E0A">
        <w:rPr>
          <w:rFonts w:ascii="Arial" w:hAnsi="Arial" w:cs="Arial"/>
        </w:rPr>
        <w:t>que poderão ser perdidos ou inutilizados dentro da operação normal da embarcação ou sofrer desgaste natural de seu uso, não cobertos pela garantia:</w:t>
      </w:r>
    </w:p>
    <w:p w:rsidR="00144E0A" w:rsidRDefault="00144E0A" w:rsidP="00144E0A">
      <w:pPr>
        <w:pStyle w:val="PargrafodaLista"/>
        <w:spacing w:after="360" w:line="276" w:lineRule="auto"/>
        <w:ind w:left="465"/>
        <w:jc w:val="both"/>
        <w:rPr>
          <w:rFonts w:ascii="Arial" w:hAnsi="Arial" w:cs="Arial"/>
          <w:b/>
          <w:u w:val="single"/>
        </w:rPr>
      </w:pPr>
      <w:r>
        <w:rPr>
          <w:rFonts w:ascii="Arial" w:hAnsi="Arial" w:cs="Arial"/>
        </w:rPr>
        <w:tab/>
      </w:r>
      <w:r w:rsidR="00C341CE" w:rsidRPr="00144E0A">
        <w:rPr>
          <w:rFonts w:ascii="Arial" w:hAnsi="Arial" w:cs="Arial"/>
          <w:b/>
        </w:rPr>
        <w:t>1</w:t>
      </w:r>
      <w:r w:rsidR="000B083E" w:rsidRPr="00144E0A">
        <w:rPr>
          <w:rFonts w:ascii="Arial" w:hAnsi="Arial" w:cs="Arial"/>
          <w:b/>
        </w:rPr>
        <w:t>4</w:t>
      </w:r>
      <w:r w:rsidRPr="00144E0A">
        <w:rPr>
          <w:rFonts w:ascii="Arial" w:hAnsi="Arial" w:cs="Arial"/>
          <w:b/>
        </w:rPr>
        <w:t>.3.1</w:t>
      </w:r>
      <w:r w:rsidR="00C341CE" w:rsidRPr="00144E0A">
        <w:rPr>
          <w:rFonts w:ascii="Arial" w:hAnsi="Arial" w:cs="Arial"/>
          <w:b/>
        </w:rPr>
        <w:t>.</w:t>
      </w:r>
      <w:r w:rsidR="004663D5" w:rsidRPr="00144E0A">
        <w:rPr>
          <w:rFonts w:ascii="Arial" w:hAnsi="Arial" w:cs="Arial"/>
          <w:b/>
        </w:rPr>
        <w:t xml:space="preserve"> </w:t>
      </w:r>
      <w:r w:rsidR="00CE611C" w:rsidRPr="00144E0A">
        <w:rPr>
          <w:rFonts w:ascii="Arial" w:hAnsi="Arial" w:cs="Arial"/>
        </w:rPr>
        <w:t>01 (um) hélice de cada bordo para cada lancha entregue;</w:t>
      </w:r>
    </w:p>
    <w:p w:rsidR="00144E0A" w:rsidRDefault="00144E0A" w:rsidP="00144E0A">
      <w:pPr>
        <w:pStyle w:val="PargrafodaLista"/>
        <w:spacing w:after="360" w:line="276" w:lineRule="auto"/>
        <w:ind w:left="465"/>
        <w:jc w:val="both"/>
        <w:rPr>
          <w:rFonts w:ascii="Arial" w:hAnsi="Arial" w:cs="Arial"/>
        </w:rPr>
      </w:pPr>
      <w:r>
        <w:rPr>
          <w:rFonts w:ascii="Arial" w:hAnsi="Arial" w:cs="Arial"/>
          <w:b/>
        </w:rPr>
        <w:tab/>
        <w:t xml:space="preserve">14.3.2 </w:t>
      </w:r>
      <w:r w:rsidR="00E24651">
        <w:rPr>
          <w:rFonts w:ascii="Arial" w:hAnsi="Arial" w:cs="Arial"/>
          <w:b/>
        </w:rPr>
        <w:t xml:space="preserve"> </w:t>
      </w:r>
      <w:r w:rsidR="00C341CE" w:rsidRPr="007B24DD">
        <w:rPr>
          <w:rFonts w:ascii="Arial" w:hAnsi="Arial" w:cs="Arial"/>
        </w:rPr>
        <w:t>01 (um</w:t>
      </w:r>
      <w:r w:rsidR="006C0AA9" w:rsidRPr="007B24DD">
        <w:rPr>
          <w:rFonts w:ascii="Arial" w:hAnsi="Arial" w:cs="Arial"/>
        </w:rPr>
        <w:t>) eixo</w:t>
      </w:r>
      <w:r w:rsidR="00CE611C" w:rsidRPr="007B24DD">
        <w:rPr>
          <w:rFonts w:ascii="Arial" w:hAnsi="Arial" w:cs="Arial"/>
        </w:rPr>
        <w:t xml:space="preserve"> de cada bordo para o total das lanchas entregues;</w:t>
      </w:r>
    </w:p>
    <w:p w:rsidR="00144E0A" w:rsidRDefault="00144E0A" w:rsidP="00144E0A">
      <w:pPr>
        <w:pStyle w:val="PargrafodaLista"/>
        <w:spacing w:after="360" w:line="276" w:lineRule="auto"/>
        <w:ind w:left="465"/>
        <w:jc w:val="both"/>
        <w:rPr>
          <w:rFonts w:ascii="Arial" w:hAnsi="Arial" w:cs="Arial"/>
          <w:b/>
          <w:u w:val="single"/>
        </w:rPr>
      </w:pPr>
      <w:r>
        <w:rPr>
          <w:rFonts w:ascii="Arial" w:hAnsi="Arial" w:cs="Arial"/>
          <w:b/>
        </w:rPr>
        <w:tab/>
      </w:r>
      <w:r w:rsidR="000B083E" w:rsidRPr="007B24DD">
        <w:rPr>
          <w:rFonts w:ascii="Arial" w:hAnsi="Arial" w:cs="Arial"/>
          <w:b/>
        </w:rPr>
        <w:t>14</w:t>
      </w:r>
      <w:r w:rsidR="006C0AA9" w:rsidRPr="007B24DD">
        <w:rPr>
          <w:rFonts w:ascii="Arial" w:hAnsi="Arial" w:cs="Arial"/>
          <w:b/>
        </w:rPr>
        <w:t>.3.3.</w:t>
      </w:r>
      <w:r w:rsidR="00C341CE" w:rsidRPr="007B24DD">
        <w:rPr>
          <w:rFonts w:ascii="Arial" w:hAnsi="Arial" w:cs="Arial"/>
        </w:rPr>
        <w:t xml:space="preserve"> 01 (uma) bomba</w:t>
      </w:r>
      <w:r w:rsidR="00CE611C" w:rsidRPr="007B24DD">
        <w:rPr>
          <w:rFonts w:ascii="Arial" w:hAnsi="Arial" w:cs="Arial"/>
        </w:rPr>
        <w:t xml:space="preserve"> de esgoto elétrica reserva</w:t>
      </w:r>
      <w:r w:rsidR="00C341CE" w:rsidRPr="007B24DD">
        <w:rPr>
          <w:rFonts w:ascii="Arial" w:hAnsi="Arial" w:cs="Arial"/>
        </w:rPr>
        <w:t xml:space="preserve"> tal qual a dotada na embarcação</w:t>
      </w:r>
      <w:r w:rsidR="00CE611C" w:rsidRPr="007B24DD">
        <w:rPr>
          <w:rFonts w:ascii="Arial" w:hAnsi="Arial" w:cs="Arial"/>
        </w:rPr>
        <w:t>;</w:t>
      </w:r>
    </w:p>
    <w:p w:rsidR="007065E7" w:rsidRDefault="00144E0A" w:rsidP="007065E7">
      <w:pPr>
        <w:pStyle w:val="PargrafodaLista"/>
        <w:spacing w:after="360" w:line="276" w:lineRule="auto"/>
        <w:ind w:left="465"/>
        <w:jc w:val="both"/>
        <w:rPr>
          <w:rFonts w:ascii="Arial" w:hAnsi="Arial" w:cs="Arial"/>
        </w:rPr>
      </w:pPr>
      <w:r>
        <w:rPr>
          <w:rFonts w:ascii="Arial" w:hAnsi="Arial" w:cs="Arial"/>
          <w:b/>
        </w:rPr>
        <w:tab/>
      </w:r>
      <w:r w:rsidR="000B083E" w:rsidRPr="007B24DD">
        <w:rPr>
          <w:rFonts w:ascii="Arial" w:hAnsi="Arial" w:cs="Arial"/>
          <w:b/>
        </w:rPr>
        <w:t>14</w:t>
      </w:r>
      <w:r>
        <w:rPr>
          <w:rFonts w:ascii="Arial" w:hAnsi="Arial" w:cs="Arial"/>
          <w:b/>
        </w:rPr>
        <w:t>.</w:t>
      </w:r>
      <w:r w:rsidR="006C0AA9" w:rsidRPr="007B24DD">
        <w:rPr>
          <w:rFonts w:ascii="Arial" w:hAnsi="Arial" w:cs="Arial"/>
          <w:b/>
        </w:rPr>
        <w:t>3.4.</w:t>
      </w:r>
      <w:r w:rsidR="00CE611C" w:rsidRPr="007B24DD">
        <w:rPr>
          <w:rFonts w:ascii="Arial" w:hAnsi="Arial" w:cs="Arial"/>
        </w:rPr>
        <w:t xml:space="preserve"> 0</w:t>
      </w:r>
      <w:r w:rsidR="00C341CE" w:rsidRPr="007B24DD">
        <w:rPr>
          <w:rFonts w:ascii="Arial" w:hAnsi="Arial" w:cs="Arial"/>
        </w:rPr>
        <w:t xml:space="preserve">1(uma) </w:t>
      </w:r>
      <w:r w:rsidR="00CE611C" w:rsidRPr="007B24DD">
        <w:rPr>
          <w:rFonts w:ascii="Arial" w:hAnsi="Arial" w:cs="Arial"/>
        </w:rPr>
        <w:t>bomba d'</w:t>
      </w:r>
      <w:r w:rsidR="00C341CE" w:rsidRPr="007B24DD">
        <w:rPr>
          <w:rFonts w:ascii="Arial" w:hAnsi="Arial" w:cs="Arial"/>
        </w:rPr>
        <w:t>á</w:t>
      </w:r>
      <w:r w:rsidR="00CE611C" w:rsidRPr="007B24DD">
        <w:rPr>
          <w:rFonts w:ascii="Arial" w:hAnsi="Arial" w:cs="Arial"/>
        </w:rPr>
        <w:t>gua salgada para o gerador autônomo de energia</w:t>
      </w:r>
      <w:r w:rsidR="00C341CE" w:rsidRPr="007B24DD">
        <w:rPr>
          <w:rFonts w:ascii="Arial" w:hAnsi="Arial" w:cs="Arial"/>
        </w:rPr>
        <w:t xml:space="preserve"> para cada lancha fornecida</w:t>
      </w:r>
      <w:r w:rsidR="000E4786" w:rsidRPr="007B24DD">
        <w:rPr>
          <w:rFonts w:ascii="Arial" w:hAnsi="Arial" w:cs="Arial"/>
        </w:rPr>
        <w:t>tal qual a dotada na embarcação</w:t>
      </w:r>
      <w:r w:rsidR="00C341CE" w:rsidRPr="007B24DD">
        <w:rPr>
          <w:rFonts w:ascii="Arial" w:hAnsi="Arial" w:cs="Arial"/>
        </w:rPr>
        <w:t>;</w:t>
      </w:r>
    </w:p>
    <w:p w:rsidR="007065E7" w:rsidRDefault="007065E7" w:rsidP="007065E7">
      <w:pPr>
        <w:pStyle w:val="PargrafodaLista"/>
        <w:spacing w:after="360" w:line="276" w:lineRule="auto"/>
        <w:ind w:left="465"/>
        <w:jc w:val="both"/>
        <w:rPr>
          <w:rFonts w:ascii="Arial" w:hAnsi="Arial" w:cs="Arial"/>
          <w:b/>
        </w:rPr>
      </w:pPr>
    </w:p>
    <w:p w:rsidR="007065E7" w:rsidRDefault="000B083E" w:rsidP="007065E7">
      <w:pPr>
        <w:pStyle w:val="PargrafodaLista"/>
        <w:spacing w:after="360" w:line="276" w:lineRule="auto"/>
        <w:ind w:left="465"/>
        <w:jc w:val="both"/>
        <w:rPr>
          <w:rFonts w:ascii="Arial" w:hAnsi="Arial" w:cs="Arial"/>
        </w:rPr>
      </w:pPr>
      <w:r w:rsidRPr="007B24DD">
        <w:rPr>
          <w:rFonts w:ascii="Arial" w:hAnsi="Arial" w:cs="Arial"/>
          <w:b/>
        </w:rPr>
        <w:t>14</w:t>
      </w:r>
      <w:r w:rsidR="006C0AA9" w:rsidRPr="007B24DD">
        <w:rPr>
          <w:rFonts w:ascii="Arial" w:hAnsi="Arial" w:cs="Arial"/>
          <w:b/>
        </w:rPr>
        <w:t>.3.5.</w:t>
      </w:r>
      <w:r w:rsidR="00E24651">
        <w:rPr>
          <w:rFonts w:ascii="Arial" w:hAnsi="Arial" w:cs="Arial"/>
        </w:rPr>
        <w:t xml:space="preserve"> </w:t>
      </w:r>
      <w:r w:rsidR="00C341CE" w:rsidRPr="007B24DD">
        <w:rPr>
          <w:rFonts w:ascii="Arial" w:hAnsi="Arial" w:cs="Arial"/>
        </w:rPr>
        <w:t>01 (uma) bomba d'á</w:t>
      </w:r>
      <w:r w:rsidR="00CE611C" w:rsidRPr="007B24DD">
        <w:rPr>
          <w:rFonts w:ascii="Arial" w:hAnsi="Arial" w:cs="Arial"/>
        </w:rPr>
        <w:t xml:space="preserve">gua salgada para o sistema de ar condicionado para </w:t>
      </w:r>
      <w:r w:rsidR="00C341CE" w:rsidRPr="007B24DD">
        <w:rPr>
          <w:rFonts w:ascii="Arial" w:hAnsi="Arial" w:cs="Arial"/>
        </w:rPr>
        <w:t>cada lancha fornecida</w:t>
      </w:r>
      <w:r w:rsidR="000E4786" w:rsidRPr="007B24DD">
        <w:rPr>
          <w:rFonts w:ascii="Arial" w:hAnsi="Arial" w:cs="Arial"/>
        </w:rPr>
        <w:t>tal qual a dotada na embarcação</w:t>
      </w:r>
      <w:r w:rsidR="007065E7">
        <w:rPr>
          <w:rFonts w:ascii="Arial" w:hAnsi="Arial" w:cs="Arial"/>
        </w:rPr>
        <w:t>;</w:t>
      </w:r>
    </w:p>
    <w:p w:rsidR="007065E7" w:rsidRDefault="006E0707" w:rsidP="007065E7">
      <w:pPr>
        <w:pStyle w:val="PargrafodaLista"/>
        <w:spacing w:after="360" w:line="276" w:lineRule="auto"/>
        <w:ind w:left="465"/>
        <w:jc w:val="both"/>
        <w:rPr>
          <w:rFonts w:ascii="Arial" w:hAnsi="Arial" w:cs="Arial"/>
        </w:rPr>
      </w:pPr>
      <w:r w:rsidRPr="007B24DD">
        <w:rPr>
          <w:rFonts w:ascii="Arial" w:hAnsi="Arial" w:cs="Arial"/>
          <w:b/>
        </w:rPr>
        <w:t>1</w:t>
      </w:r>
      <w:r w:rsidR="000B083E" w:rsidRPr="007B24DD">
        <w:rPr>
          <w:rFonts w:ascii="Arial" w:hAnsi="Arial" w:cs="Arial"/>
          <w:b/>
        </w:rPr>
        <w:t>4</w:t>
      </w:r>
      <w:r w:rsidR="007065E7">
        <w:rPr>
          <w:rFonts w:ascii="Arial" w:hAnsi="Arial" w:cs="Arial"/>
          <w:b/>
        </w:rPr>
        <w:t>.</w:t>
      </w:r>
      <w:r w:rsidR="006C0AA9" w:rsidRPr="007B24DD">
        <w:rPr>
          <w:rFonts w:ascii="Arial" w:hAnsi="Arial" w:cs="Arial"/>
          <w:b/>
        </w:rPr>
        <w:t>3.6.</w:t>
      </w:r>
      <w:r w:rsidR="00C341CE" w:rsidRPr="007B24DD">
        <w:rPr>
          <w:rFonts w:ascii="Arial" w:hAnsi="Arial" w:cs="Arial"/>
        </w:rPr>
        <w:t xml:space="preserve"> 01 (um) conjunto</w:t>
      </w:r>
      <w:r w:rsidR="00CE611C" w:rsidRPr="007B24DD">
        <w:rPr>
          <w:rFonts w:ascii="Arial" w:hAnsi="Arial" w:cs="Arial"/>
        </w:rPr>
        <w:t xml:space="preserve"> de correias de motor para cada lancha entregue</w:t>
      </w:r>
      <w:r w:rsidR="00B6307D" w:rsidRPr="007B24DD">
        <w:rPr>
          <w:rFonts w:ascii="Arial" w:hAnsi="Arial" w:cs="Arial"/>
        </w:rPr>
        <w:t xml:space="preserve"> </w:t>
      </w:r>
      <w:r w:rsidR="000E4786" w:rsidRPr="007B24DD">
        <w:rPr>
          <w:rFonts w:ascii="Arial" w:hAnsi="Arial" w:cs="Arial"/>
        </w:rPr>
        <w:t>tal qual a dotada na embarcação</w:t>
      </w:r>
      <w:r w:rsidR="00CE611C" w:rsidRPr="007B24DD">
        <w:rPr>
          <w:rFonts w:ascii="Arial" w:hAnsi="Arial" w:cs="Arial"/>
        </w:rPr>
        <w:t>;</w:t>
      </w:r>
    </w:p>
    <w:p w:rsidR="007065E7" w:rsidRDefault="000B083E" w:rsidP="007065E7">
      <w:pPr>
        <w:pStyle w:val="PargrafodaLista"/>
        <w:spacing w:after="360" w:line="276" w:lineRule="auto"/>
        <w:ind w:left="465"/>
        <w:jc w:val="both"/>
        <w:rPr>
          <w:rFonts w:ascii="Arial" w:hAnsi="Arial" w:cs="Arial"/>
        </w:rPr>
      </w:pPr>
      <w:r w:rsidRPr="007B24DD">
        <w:rPr>
          <w:rFonts w:ascii="Arial" w:hAnsi="Arial" w:cs="Arial"/>
          <w:b/>
        </w:rPr>
        <w:t>14</w:t>
      </w:r>
      <w:r w:rsidR="007065E7">
        <w:rPr>
          <w:rFonts w:ascii="Arial" w:hAnsi="Arial" w:cs="Arial"/>
          <w:b/>
        </w:rPr>
        <w:t>.</w:t>
      </w:r>
      <w:r w:rsidR="006C0AA9" w:rsidRPr="007B24DD">
        <w:rPr>
          <w:rFonts w:ascii="Arial" w:hAnsi="Arial" w:cs="Arial"/>
          <w:b/>
        </w:rPr>
        <w:t>3.7.</w:t>
      </w:r>
      <w:r w:rsidR="00C341CE" w:rsidRPr="007B24DD">
        <w:rPr>
          <w:rFonts w:ascii="Arial" w:hAnsi="Arial" w:cs="Arial"/>
        </w:rPr>
        <w:t xml:space="preserve"> 01 (um) conjuntode lâmpadas das </w:t>
      </w:r>
      <w:r w:rsidR="00CE611C" w:rsidRPr="007B24DD">
        <w:rPr>
          <w:rFonts w:ascii="Arial" w:hAnsi="Arial" w:cs="Arial"/>
        </w:rPr>
        <w:t>luzes de navegaçã</w:t>
      </w:r>
      <w:r w:rsidR="00C341CE" w:rsidRPr="007B24DD">
        <w:rPr>
          <w:rFonts w:ascii="Arial" w:hAnsi="Arial" w:cs="Arial"/>
        </w:rPr>
        <w:t>o para cada lancha entregue</w:t>
      </w:r>
      <w:r w:rsidR="000E4786" w:rsidRPr="007B24DD">
        <w:rPr>
          <w:rFonts w:ascii="Arial" w:hAnsi="Arial" w:cs="Arial"/>
        </w:rPr>
        <w:t>tal qual a dotada na embarcação</w:t>
      </w:r>
      <w:r w:rsidR="00C341CE" w:rsidRPr="007B24DD">
        <w:rPr>
          <w:rFonts w:ascii="Arial" w:hAnsi="Arial" w:cs="Arial"/>
        </w:rPr>
        <w:t>;</w:t>
      </w:r>
    </w:p>
    <w:p w:rsidR="00B73B49" w:rsidRPr="007065E7" w:rsidRDefault="007065E7" w:rsidP="00AC6AEE">
      <w:pPr>
        <w:pStyle w:val="PargrafodaLista"/>
        <w:spacing w:after="360" w:line="276" w:lineRule="auto"/>
        <w:ind w:left="0" w:firstLine="284"/>
        <w:jc w:val="both"/>
        <w:rPr>
          <w:rFonts w:ascii="Arial" w:hAnsi="Arial" w:cs="Arial"/>
          <w:b/>
          <w:u w:val="single"/>
        </w:rPr>
      </w:pPr>
      <w:r>
        <w:rPr>
          <w:rFonts w:ascii="Arial" w:hAnsi="Arial" w:cs="Arial"/>
          <w:b/>
        </w:rPr>
        <w:t>14.4</w:t>
      </w:r>
      <w:r w:rsidR="00B73B49" w:rsidRPr="007B24DD">
        <w:rPr>
          <w:rFonts w:ascii="Arial" w:hAnsi="Arial" w:cs="Arial"/>
          <w:b/>
        </w:rPr>
        <w:t xml:space="preserve"> </w:t>
      </w:r>
      <w:r>
        <w:rPr>
          <w:rFonts w:ascii="Arial" w:hAnsi="Arial" w:cs="Arial"/>
          <w:b/>
        </w:rPr>
        <w:t xml:space="preserve"> </w:t>
      </w:r>
      <w:r w:rsidR="00D742D2" w:rsidRPr="007B24DD">
        <w:rPr>
          <w:rFonts w:ascii="Arial" w:hAnsi="Arial" w:cs="Arial"/>
        </w:rPr>
        <w:t xml:space="preserve">Se a aquisição for de uma embarcação hidro - jato equipamentos semelhantes aos acima </w:t>
      </w:r>
      <w:r w:rsidR="006147CD" w:rsidRPr="007B24DD">
        <w:rPr>
          <w:rFonts w:ascii="Arial" w:hAnsi="Arial" w:cs="Arial"/>
        </w:rPr>
        <w:t>deverão ser disponibilizados.</w:t>
      </w:r>
    </w:p>
    <w:p w:rsidR="00493E0A" w:rsidRPr="007B24DD" w:rsidRDefault="00C05D0A" w:rsidP="007B24DD">
      <w:pPr>
        <w:numPr>
          <w:ilvl w:val="0"/>
          <w:numId w:val="1"/>
        </w:numPr>
        <w:spacing w:after="360" w:line="276" w:lineRule="auto"/>
        <w:jc w:val="both"/>
        <w:rPr>
          <w:rFonts w:ascii="Arial" w:hAnsi="Arial" w:cs="Arial"/>
          <w:b/>
          <w:u w:val="single"/>
        </w:rPr>
      </w:pPr>
      <w:r w:rsidRPr="007B24DD">
        <w:rPr>
          <w:rFonts w:ascii="Arial" w:hAnsi="Arial" w:cs="Arial"/>
          <w:b/>
          <w:u w:val="single"/>
        </w:rPr>
        <w:t>ASSISTÊNCIA TÉCNICA</w:t>
      </w:r>
    </w:p>
    <w:p w:rsidR="00184D7C" w:rsidRPr="007B24DD" w:rsidRDefault="0036496F" w:rsidP="007B24DD">
      <w:pPr>
        <w:spacing w:after="360" w:line="276" w:lineRule="auto"/>
        <w:ind w:left="567"/>
        <w:jc w:val="both"/>
        <w:rPr>
          <w:rFonts w:ascii="Arial" w:hAnsi="Arial" w:cs="Arial"/>
        </w:rPr>
      </w:pPr>
      <w:r w:rsidRPr="007B24DD">
        <w:rPr>
          <w:rFonts w:ascii="Arial" w:hAnsi="Arial" w:cs="Arial"/>
          <w:b/>
        </w:rPr>
        <w:t>15</w:t>
      </w:r>
      <w:r w:rsidR="00C916C9" w:rsidRPr="007B24DD">
        <w:rPr>
          <w:rFonts w:ascii="Arial" w:hAnsi="Arial" w:cs="Arial"/>
          <w:b/>
        </w:rPr>
        <w:t>.1</w:t>
      </w:r>
      <w:r w:rsidR="00C916C9" w:rsidRPr="007B24DD">
        <w:rPr>
          <w:rFonts w:ascii="Arial" w:hAnsi="Arial" w:cs="Arial"/>
        </w:rPr>
        <w:t xml:space="preserve">. </w:t>
      </w:r>
      <w:r w:rsidR="00184D7C" w:rsidRPr="007B24DD">
        <w:rPr>
          <w:rFonts w:ascii="Arial" w:hAnsi="Arial" w:cs="Arial"/>
        </w:rPr>
        <w:t xml:space="preserve">O Licitante se </w:t>
      </w:r>
      <w:r w:rsidR="00184EB3" w:rsidRPr="007B24DD">
        <w:rPr>
          <w:rFonts w:ascii="Arial" w:hAnsi="Arial" w:cs="Arial"/>
        </w:rPr>
        <w:t>responsabilizará</w:t>
      </w:r>
      <w:r w:rsidR="00184D7C" w:rsidRPr="007B24DD">
        <w:rPr>
          <w:rFonts w:ascii="Arial" w:hAnsi="Arial" w:cs="Arial"/>
        </w:rPr>
        <w:t xml:space="preserve"> sem ônus para o DPF, pelas revisões periódicas previstas em manual do fabri</w:t>
      </w:r>
      <w:r w:rsidR="002F0258" w:rsidRPr="007B24DD">
        <w:rPr>
          <w:rFonts w:ascii="Arial" w:hAnsi="Arial" w:cs="Arial"/>
        </w:rPr>
        <w:t>cante dos motores instalados na</w:t>
      </w:r>
      <w:r w:rsidR="00184D7C" w:rsidRPr="007B24DD">
        <w:rPr>
          <w:rFonts w:ascii="Arial" w:hAnsi="Arial" w:cs="Arial"/>
        </w:rPr>
        <w:t xml:space="preserve"> embarca</w:t>
      </w:r>
      <w:r w:rsidR="002F0258" w:rsidRPr="007B24DD">
        <w:rPr>
          <w:rFonts w:ascii="Arial" w:hAnsi="Arial" w:cs="Arial"/>
        </w:rPr>
        <w:t>ção</w:t>
      </w:r>
      <w:r w:rsidR="00184D7C" w:rsidRPr="007B24DD">
        <w:rPr>
          <w:rFonts w:ascii="Arial" w:hAnsi="Arial" w:cs="Arial"/>
        </w:rPr>
        <w:t>, pelo perí</w:t>
      </w:r>
      <w:r w:rsidR="00E16BD3" w:rsidRPr="007B24DD">
        <w:rPr>
          <w:rFonts w:ascii="Arial" w:hAnsi="Arial" w:cs="Arial"/>
        </w:rPr>
        <w:t>odo de 36 (trinta e seis)</w:t>
      </w:r>
      <w:r w:rsidR="00184D7C" w:rsidRPr="007B24DD">
        <w:rPr>
          <w:rFonts w:ascii="Arial" w:hAnsi="Arial" w:cs="Arial"/>
        </w:rPr>
        <w:t xml:space="preserve"> meses a partir da sua entrega definitiva,</w:t>
      </w:r>
      <w:r w:rsidR="00986CA1" w:rsidRPr="007B24DD">
        <w:rPr>
          <w:rFonts w:ascii="Arial" w:hAnsi="Arial" w:cs="Arial"/>
        </w:rPr>
        <w:t xml:space="preserve"> </w:t>
      </w:r>
      <w:r w:rsidR="00184D7C" w:rsidRPr="007B24DD">
        <w:rPr>
          <w:rFonts w:ascii="Arial" w:hAnsi="Arial" w:cs="Arial"/>
        </w:rPr>
        <w:t>incluindo substituição de peças</w:t>
      </w:r>
      <w:r w:rsidR="00986CA1" w:rsidRPr="007B24DD">
        <w:rPr>
          <w:rFonts w:ascii="Arial" w:hAnsi="Arial" w:cs="Arial"/>
        </w:rPr>
        <w:t xml:space="preserve"> e mão de obra</w:t>
      </w:r>
      <w:r w:rsidR="00184D7C" w:rsidRPr="007B24DD">
        <w:rPr>
          <w:rFonts w:ascii="Arial" w:hAnsi="Arial" w:cs="Arial"/>
        </w:rPr>
        <w:t xml:space="preserve"> decorrente de defeitos de fabricação.</w:t>
      </w:r>
    </w:p>
    <w:p w:rsidR="00CE611C" w:rsidRPr="007B24DD" w:rsidRDefault="00CE611C" w:rsidP="007B24DD">
      <w:pPr>
        <w:numPr>
          <w:ilvl w:val="0"/>
          <w:numId w:val="1"/>
        </w:numPr>
        <w:spacing w:after="360" w:line="276" w:lineRule="auto"/>
        <w:jc w:val="both"/>
        <w:rPr>
          <w:rFonts w:ascii="Arial" w:hAnsi="Arial" w:cs="Arial"/>
          <w:b/>
          <w:u w:val="single"/>
        </w:rPr>
      </w:pPr>
      <w:r w:rsidRPr="007B24DD">
        <w:rPr>
          <w:rFonts w:ascii="Arial" w:hAnsi="Arial" w:cs="Arial"/>
          <w:b/>
          <w:u w:val="single"/>
        </w:rPr>
        <w:t>QUALIFICAÇÃO TÉCNICA</w:t>
      </w:r>
    </w:p>
    <w:p w:rsidR="00493E0A" w:rsidRPr="007B24DD" w:rsidRDefault="00493E0A" w:rsidP="007B24DD">
      <w:pPr>
        <w:numPr>
          <w:ilvl w:val="1"/>
          <w:numId w:val="1"/>
        </w:numPr>
        <w:spacing w:after="360" w:line="276" w:lineRule="auto"/>
        <w:ind w:left="567"/>
        <w:jc w:val="both"/>
        <w:rPr>
          <w:rFonts w:ascii="Arial" w:hAnsi="Arial" w:cs="Arial"/>
          <w:b/>
          <w:u w:val="single"/>
        </w:rPr>
      </w:pPr>
      <w:r w:rsidRPr="007B24DD">
        <w:rPr>
          <w:rFonts w:ascii="Arial" w:hAnsi="Arial" w:cs="Arial"/>
        </w:rPr>
        <w:t>Sem prejuízo das demais exigências para fins de habilitação a serem descritas no edit</w:t>
      </w:r>
      <w:r w:rsidR="004F3552" w:rsidRPr="007B24DD">
        <w:rPr>
          <w:rFonts w:ascii="Arial" w:hAnsi="Arial" w:cs="Arial"/>
        </w:rPr>
        <w:t>al, para fim</w:t>
      </w:r>
      <w:r w:rsidRPr="007B24DD">
        <w:rPr>
          <w:rFonts w:ascii="Arial" w:hAnsi="Arial" w:cs="Arial"/>
        </w:rPr>
        <w:t xml:space="preserve"> de comprovação da capacidade técnico-operacional, a licitante deverá apresentar:</w:t>
      </w:r>
    </w:p>
    <w:p w:rsidR="00493E0A" w:rsidRPr="007B24DD" w:rsidRDefault="00493E0A" w:rsidP="007B24DD">
      <w:pPr>
        <w:numPr>
          <w:ilvl w:val="2"/>
          <w:numId w:val="1"/>
        </w:numPr>
        <w:spacing w:after="360" w:line="276" w:lineRule="auto"/>
        <w:ind w:left="851"/>
        <w:jc w:val="both"/>
        <w:rPr>
          <w:rFonts w:ascii="Arial" w:hAnsi="Arial" w:cs="Arial"/>
          <w:b/>
          <w:u w:val="single"/>
        </w:rPr>
      </w:pPr>
      <w:r w:rsidRPr="007B24DD">
        <w:rPr>
          <w:rFonts w:ascii="Arial" w:hAnsi="Arial" w:cs="Arial"/>
        </w:rPr>
        <w:t>Atestado de Capacidade Técnica fornecido por pessoa jurídica de direito público</w:t>
      </w:r>
      <w:r w:rsidR="00D742D2" w:rsidRPr="007B24DD">
        <w:rPr>
          <w:rFonts w:ascii="Arial" w:hAnsi="Arial" w:cs="Arial"/>
        </w:rPr>
        <w:t xml:space="preserve"> ou privada</w:t>
      </w:r>
      <w:r w:rsidRPr="007B24DD">
        <w:rPr>
          <w:rFonts w:ascii="Arial" w:hAnsi="Arial" w:cs="Arial"/>
        </w:rPr>
        <w:t>, declarando ter a empresa licitante tenha fornecido o objeto, compatível em características, quantidades e prazos com o objeto do termo de referência</w:t>
      </w:r>
      <w:r w:rsidR="00CE10E0" w:rsidRPr="007B24DD">
        <w:rPr>
          <w:rFonts w:ascii="Arial" w:hAnsi="Arial" w:cs="Arial"/>
        </w:rPr>
        <w:t>.</w:t>
      </w:r>
    </w:p>
    <w:p w:rsidR="00464CD3" w:rsidRDefault="00122CDA" w:rsidP="007B24DD">
      <w:pPr>
        <w:spacing w:after="360" w:line="276" w:lineRule="auto"/>
        <w:ind w:left="1134"/>
        <w:jc w:val="both"/>
        <w:rPr>
          <w:rFonts w:ascii="Arial" w:hAnsi="Arial" w:cs="Arial"/>
        </w:rPr>
      </w:pPr>
      <w:r w:rsidRPr="007B24DD">
        <w:rPr>
          <w:rFonts w:ascii="Arial" w:hAnsi="Arial" w:cs="Arial"/>
          <w:b/>
        </w:rPr>
        <w:t>1</w:t>
      </w:r>
      <w:r w:rsidR="00BA7114" w:rsidRPr="007B24DD">
        <w:rPr>
          <w:rFonts w:ascii="Arial" w:hAnsi="Arial" w:cs="Arial"/>
          <w:b/>
        </w:rPr>
        <w:t>6</w:t>
      </w:r>
      <w:r w:rsidRPr="007B24DD">
        <w:rPr>
          <w:rFonts w:ascii="Arial" w:hAnsi="Arial" w:cs="Arial"/>
          <w:b/>
        </w:rPr>
        <w:t>.1.1.1</w:t>
      </w:r>
      <w:r w:rsidRPr="007B24DD">
        <w:rPr>
          <w:rFonts w:ascii="Arial" w:hAnsi="Arial" w:cs="Arial"/>
        </w:rPr>
        <w:t xml:space="preserve">. </w:t>
      </w:r>
      <w:r w:rsidR="004252BA" w:rsidRPr="007B24DD">
        <w:rPr>
          <w:rFonts w:ascii="Arial" w:hAnsi="Arial" w:cs="Arial"/>
        </w:rPr>
        <w:t xml:space="preserve">Com a finalidade de tornar objetivo o julgamento da documentação de qualificação técnica, considera-se compatível o atestado que expressamente certifique que a licitante já forneceu pelo </w:t>
      </w:r>
    </w:p>
    <w:p w:rsidR="00464CD3" w:rsidRDefault="00464CD3" w:rsidP="007B24DD">
      <w:pPr>
        <w:spacing w:after="360" w:line="276" w:lineRule="auto"/>
        <w:ind w:left="1134"/>
        <w:jc w:val="both"/>
        <w:rPr>
          <w:rFonts w:ascii="Arial" w:hAnsi="Arial" w:cs="Arial"/>
        </w:rPr>
      </w:pPr>
    </w:p>
    <w:p w:rsidR="00493E0A" w:rsidRPr="007B24DD" w:rsidRDefault="004252BA" w:rsidP="007B24DD">
      <w:pPr>
        <w:spacing w:after="360" w:line="276" w:lineRule="auto"/>
        <w:ind w:left="1134"/>
        <w:jc w:val="both"/>
        <w:rPr>
          <w:rFonts w:ascii="Arial" w:hAnsi="Arial" w:cs="Arial"/>
          <w:b/>
          <w:u w:val="single"/>
        </w:rPr>
      </w:pPr>
      <w:r w:rsidRPr="007B24DD">
        <w:rPr>
          <w:rFonts w:ascii="Arial" w:hAnsi="Arial" w:cs="Arial"/>
        </w:rPr>
        <w:t>menos 0</w:t>
      </w:r>
      <w:r w:rsidRPr="007B24DD">
        <w:rPr>
          <w:rFonts w:ascii="Arial" w:hAnsi="Arial" w:cs="Arial"/>
          <w:bCs/>
        </w:rPr>
        <w:t xml:space="preserve">1 (uma) unidade </w:t>
      </w:r>
      <w:r w:rsidRPr="007B24DD">
        <w:rPr>
          <w:rFonts w:ascii="Arial" w:hAnsi="Arial" w:cs="Arial"/>
        </w:rPr>
        <w:t>do objeto deste Termo de Referência</w:t>
      </w:r>
      <w:r w:rsidR="00D742D2" w:rsidRPr="007B24DD">
        <w:rPr>
          <w:rFonts w:ascii="Arial" w:hAnsi="Arial" w:cs="Arial"/>
        </w:rPr>
        <w:t xml:space="preserve"> </w:t>
      </w:r>
      <w:r w:rsidR="00F713B8">
        <w:rPr>
          <w:rFonts w:ascii="Arial" w:hAnsi="Arial" w:cs="Arial"/>
        </w:rPr>
        <w:t xml:space="preserve">ou similar desde que com especificações mínimas, </w:t>
      </w:r>
      <w:r w:rsidR="007377F8">
        <w:rPr>
          <w:rFonts w:ascii="Arial" w:hAnsi="Arial" w:cs="Arial"/>
        </w:rPr>
        <w:t xml:space="preserve">ou seja, comprimento </w:t>
      </w:r>
      <w:r w:rsidR="00F75552">
        <w:rPr>
          <w:rFonts w:ascii="Arial" w:hAnsi="Arial" w:cs="Arial"/>
        </w:rPr>
        <w:t xml:space="preserve">da embarcação </w:t>
      </w:r>
      <w:r w:rsidR="00041898">
        <w:rPr>
          <w:rFonts w:ascii="Arial" w:hAnsi="Arial" w:cs="Arial"/>
        </w:rPr>
        <w:t>(</w:t>
      </w:r>
      <w:r w:rsidR="00F75552">
        <w:rPr>
          <w:rFonts w:ascii="Arial" w:hAnsi="Arial" w:cs="Arial"/>
        </w:rPr>
        <w:t>em pés</w:t>
      </w:r>
      <w:r w:rsidR="00041898">
        <w:rPr>
          <w:rFonts w:ascii="Arial" w:hAnsi="Arial" w:cs="Arial"/>
        </w:rPr>
        <w:t>)</w:t>
      </w:r>
      <w:r w:rsidR="00F75552">
        <w:rPr>
          <w:rFonts w:ascii="Arial" w:hAnsi="Arial" w:cs="Arial"/>
        </w:rPr>
        <w:t xml:space="preserve"> </w:t>
      </w:r>
      <w:r w:rsidR="007377F8">
        <w:rPr>
          <w:rFonts w:ascii="Arial" w:hAnsi="Arial" w:cs="Arial"/>
        </w:rPr>
        <w:t>superior ao que será apresentado</w:t>
      </w:r>
      <w:r w:rsidR="0002208F">
        <w:rPr>
          <w:rFonts w:ascii="Arial" w:hAnsi="Arial" w:cs="Arial"/>
        </w:rPr>
        <w:t xml:space="preserve"> pela contratante</w:t>
      </w:r>
    </w:p>
    <w:p w:rsidR="00493E0A" w:rsidRPr="007B24DD" w:rsidRDefault="004252BA" w:rsidP="007B24DD">
      <w:pPr>
        <w:numPr>
          <w:ilvl w:val="1"/>
          <w:numId w:val="1"/>
        </w:numPr>
        <w:spacing w:after="360" w:line="276" w:lineRule="auto"/>
        <w:ind w:left="567"/>
        <w:jc w:val="both"/>
        <w:rPr>
          <w:rFonts w:ascii="Arial" w:hAnsi="Arial" w:cs="Arial"/>
          <w:b/>
          <w:u w:val="single"/>
        </w:rPr>
      </w:pPr>
      <w:r w:rsidRPr="007B24DD">
        <w:rPr>
          <w:rFonts w:ascii="Arial" w:hAnsi="Arial" w:cs="Arial"/>
        </w:rPr>
        <w:t>A exigência do atestado de capacidade técnica justifica-se pelas especificidades do objeto, principalmente por se tratar de aquisição com peculiaridades para o atendimento</w:t>
      </w:r>
      <w:r w:rsidR="00A614AC">
        <w:rPr>
          <w:rFonts w:ascii="Arial" w:hAnsi="Arial" w:cs="Arial"/>
        </w:rPr>
        <w:t xml:space="preserve"> ao serviço de policiamento</w:t>
      </w:r>
      <w:r w:rsidRPr="007B24DD">
        <w:rPr>
          <w:rFonts w:ascii="Arial" w:hAnsi="Arial" w:cs="Arial"/>
        </w:rPr>
        <w:t>, assim a exigência de 01 (uma) unidade, é um quantitativo mínimo para comprovar se a empresa tem condições de fornecer o objeto pretendido.</w:t>
      </w:r>
    </w:p>
    <w:p w:rsidR="00493E0A" w:rsidRPr="007B24DD" w:rsidRDefault="00493E0A" w:rsidP="007B24DD">
      <w:pPr>
        <w:numPr>
          <w:ilvl w:val="2"/>
          <w:numId w:val="1"/>
        </w:numPr>
        <w:spacing w:after="360" w:line="276" w:lineRule="auto"/>
        <w:ind w:left="851"/>
        <w:jc w:val="both"/>
        <w:rPr>
          <w:rFonts w:ascii="Arial" w:hAnsi="Arial" w:cs="Arial"/>
          <w:b/>
          <w:u w:val="single"/>
        </w:rPr>
      </w:pPr>
      <w:r w:rsidRPr="007B24DD">
        <w:rPr>
          <w:rFonts w:ascii="Arial" w:hAnsi="Arial" w:cs="Arial"/>
        </w:rPr>
        <w:t>A licitante vencedora deverá apre</w:t>
      </w:r>
      <w:r w:rsidR="00390B49" w:rsidRPr="007B24DD">
        <w:rPr>
          <w:rFonts w:ascii="Arial" w:hAnsi="Arial" w:cs="Arial"/>
        </w:rPr>
        <w:t xml:space="preserve">sentar por ocasião da análise da </w:t>
      </w:r>
      <w:r w:rsidR="00BA7114" w:rsidRPr="007B24DD">
        <w:rPr>
          <w:rFonts w:ascii="Arial" w:hAnsi="Arial" w:cs="Arial"/>
        </w:rPr>
        <w:t xml:space="preserve">embarcação, </w:t>
      </w:r>
      <w:r w:rsidR="00390B49" w:rsidRPr="007B24DD">
        <w:rPr>
          <w:rFonts w:ascii="Arial" w:hAnsi="Arial" w:cs="Arial"/>
        </w:rPr>
        <w:t xml:space="preserve">documentos que comprovem que todos os equipamentos embarcados atendem às especificações técnicas </w:t>
      </w:r>
      <w:r w:rsidR="006978F5" w:rsidRPr="007B24DD">
        <w:rPr>
          <w:rFonts w:ascii="Arial" w:hAnsi="Arial" w:cs="Arial"/>
        </w:rPr>
        <w:t xml:space="preserve">exigidas neste Termo de Referência. </w:t>
      </w:r>
    </w:p>
    <w:p w:rsidR="00493E0A" w:rsidRPr="007B24DD" w:rsidRDefault="00493E0A" w:rsidP="007B24DD">
      <w:pPr>
        <w:numPr>
          <w:ilvl w:val="0"/>
          <w:numId w:val="1"/>
        </w:numPr>
        <w:spacing w:after="360" w:line="276" w:lineRule="auto"/>
        <w:jc w:val="both"/>
        <w:rPr>
          <w:rFonts w:ascii="Arial" w:hAnsi="Arial" w:cs="Arial"/>
          <w:b/>
          <w:u w:val="single"/>
        </w:rPr>
      </w:pPr>
      <w:r w:rsidRPr="007B24DD">
        <w:rPr>
          <w:rFonts w:ascii="Arial" w:hAnsi="Arial" w:cs="Arial"/>
          <w:b/>
          <w:u w:val="single"/>
        </w:rPr>
        <w:t>OBRIGAÇÕES DA CONTRATADA</w:t>
      </w:r>
    </w:p>
    <w:p w:rsidR="0063757C" w:rsidRPr="00283793" w:rsidRDefault="00493E0A" w:rsidP="00283793">
      <w:pPr>
        <w:numPr>
          <w:ilvl w:val="1"/>
          <w:numId w:val="1"/>
        </w:numPr>
        <w:spacing w:after="360" w:line="276" w:lineRule="auto"/>
        <w:ind w:left="567"/>
        <w:jc w:val="both"/>
        <w:rPr>
          <w:rFonts w:ascii="Arial" w:hAnsi="Arial" w:cs="Arial"/>
        </w:rPr>
      </w:pPr>
      <w:r w:rsidRPr="007B24DD">
        <w:rPr>
          <w:rFonts w:ascii="Arial" w:hAnsi="Arial" w:cs="Arial"/>
          <w:color w:val="000000"/>
          <w:lang w:eastAsia="ar-SA"/>
        </w:rPr>
        <w:t>A Contratada obriga-se a:</w:t>
      </w:r>
    </w:p>
    <w:p w:rsidR="00493E0A" w:rsidRPr="007B24DD" w:rsidRDefault="00BC5407" w:rsidP="007B24DD">
      <w:pPr>
        <w:numPr>
          <w:ilvl w:val="2"/>
          <w:numId w:val="1"/>
        </w:numPr>
        <w:spacing w:after="360" w:line="276" w:lineRule="auto"/>
        <w:ind w:left="851"/>
        <w:jc w:val="both"/>
        <w:rPr>
          <w:rFonts w:ascii="Arial" w:hAnsi="Arial" w:cs="Arial"/>
        </w:rPr>
      </w:pPr>
      <w:r>
        <w:rPr>
          <w:rFonts w:ascii="Arial" w:hAnsi="Arial" w:cs="Arial"/>
        </w:rPr>
        <w:t>Efetuar a entrega do bem</w:t>
      </w:r>
      <w:r w:rsidR="00493E0A" w:rsidRPr="007B24DD">
        <w:rPr>
          <w:rFonts w:ascii="Arial" w:hAnsi="Arial" w:cs="Arial"/>
        </w:rPr>
        <w:t xml:space="preserve"> em perfeitas condições, no prazo e </w:t>
      </w:r>
      <w:r w:rsidRPr="007B24DD">
        <w:rPr>
          <w:rFonts w:ascii="Arial" w:hAnsi="Arial" w:cs="Arial"/>
        </w:rPr>
        <w:t>local indicado</w:t>
      </w:r>
      <w:r w:rsidR="00493E0A" w:rsidRPr="007B24DD">
        <w:rPr>
          <w:rFonts w:ascii="Arial" w:hAnsi="Arial" w:cs="Arial"/>
        </w:rPr>
        <w:t xml:space="preserve"> pela Administração, em estrita observância das especificações do Edital e da proposta, acompanhado da respectiva nota fiscal constando detalhadamente as indicações da marca, fabricante, modelo, tipo, procedência e prazo de garantia;</w:t>
      </w:r>
    </w:p>
    <w:p w:rsidR="00BE789D" w:rsidRPr="007B24DD" w:rsidRDefault="001F2CF0" w:rsidP="007B24DD">
      <w:pPr>
        <w:tabs>
          <w:tab w:val="left" w:pos="1843"/>
        </w:tabs>
        <w:spacing w:after="360" w:line="276" w:lineRule="auto"/>
        <w:ind w:left="849"/>
        <w:jc w:val="both"/>
        <w:rPr>
          <w:rFonts w:ascii="Arial" w:hAnsi="Arial" w:cs="Arial"/>
        </w:rPr>
      </w:pPr>
      <w:r w:rsidRPr="007B24DD">
        <w:rPr>
          <w:rFonts w:ascii="Arial" w:hAnsi="Arial" w:cs="Arial"/>
          <w:b/>
        </w:rPr>
        <w:tab/>
      </w:r>
      <w:r w:rsidR="00F7250F" w:rsidRPr="007B24DD">
        <w:rPr>
          <w:rFonts w:ascii="Arial" w:hAnsi="Arial" w:cs="Arial"/>
          <w:b/>
        </w:rPr>
        <w:t>1</w:t>
      </w:r>
      <w:r w:rsidR="0063757C" w:rsidRPr="007B24DD">
        <w:rPr>
          <w:rFonts w:ascii="Arial" w:hAnsi="Arial" w:cs="Arial"/>
          <w:b/>
        </w:rPr>
        <w:t>7</w:t>
      </w:r>
      <w:r w:rsidR="00F7250F" w:rsidRPr="007B24DD">
        <w:rPr>
          <w:rFonts w:ascii="Arial" w:hAnsi="Arial" w:cs="Arial"/>
          <w:b/>
        </w:rPr>
        <w:t>.1.1.1.</w:t>
      </w:r>
      <w:r w:rsidR="00283793">
        <w:rPr>
          <w:rFonts w:ascii="Arial" w:hAnsi="Arial" w:cs="Arial"/>
          <w:b/>
        </w:rPr>
        <w:t xml:space="preserve"> </w:t>
      </w:r>
      <w:r w:rsidR="00BE789D" w:rsidRPr="007B24DD">
        <w:rPr>
          <w:rFonts w:ascii="Arial" w:hAnsi="Arial" w:cs="Arial"/>
        </w:rPr>
        <w:t>Os be</w:t>
      </w:r>
      <w:r w:rsidR="00306401" w:rsidRPr="007B24DD">
        <w:rPr>
          <w:rFonts w:ascii="Arial" w:hAnsi="Arial" w:cs="Arial"/>
        </w:rPr>
        <w:t>m</w:t>
      </w:r>
      <w:r w:rsidR="00BE789D" w:rsidRPr="007B24DD">
        <w:rPr>
          <w:rFonts w:ascii="Arial" w:hAnsi="Arial" w:cs="Arial"/>
        </w:rPr>
        <w:t xml:space="preserve"> deve estar acompanhado, ainda, do manual do usuário e de operação, com uma versão em português</w:t>
      </w:r>
      <w:r w:rsidR="008F0DB8" w:rsidRPr="007B24DD">
        <w:rPr>
          <w:rFonts w:ascii="Arial" w:hAnsi="Arial" w:cs="Arial"/>
        </w:rPr>
        <w:t xml:space="preserve"> do Brasil</w:t>
      </w:r>
      <w:r w:rsidR="00BE789D" w:rsidRPr="007B24DD">
        <w:rPr>
          <w:rFonts w:ascii="Arial" w:hAnsi="Arial" w:cs="Arial"/>
        </w:rPr>
        <w:t>, e da relação da rede de assistência técnica autorizada</w:t>
      </w:r>
      <w:r w:rsidR="00F7250F" w:rsidRPr="007B24DD">
        <w:rPr>
          <w:rFonts w:ascii="Arial" w:hAnsi="Arial" w:cs="Arial"/>
        </w:rPr>
        <w:t xml:space="preserve"> no Brasil</w:t>
      </w:r>
      <w:r w:rsidR="00BE789D" w:rsidRPr="007B24DD">
        <w:rPr>
          <w:rFonts w:ascii="Arial" w:hAnsi="Arial" w:cs="Arial"/>
        </w:rPr>
        <w:t>;</w:t>
      </w:r>
    </w:p>
    <w:p w:rsidR="00493E0A" w:rsidRDefault="00493E0A" w:rsidP="007B24DD">
      <w:pPr>
        <w:numPr>
          <w:ilvl w:val="2"/>
          <w:numId w:val="1"/>
        </w:numPr>
        <w:spacing w:after="360" w:line="276" w:lineRule="auto"/>
        <w:ind w:left="851"/>
        <w:jc w:val="both"/>
        <w:rPr>
          <w:rFonts w:ascii="Arial" w:hAnsi="Arial" w:cs="Arial"/>
        </w:rPr>
      </w:pPr>
      <w:r w:rsidRPr="007B24DD">
        <w:rPr>
          <w:rFonts w:ascii="Arial" w:hAnsi="Arial" w:cs="Arial"/>
        </w:rPr>
        <w:t>Colocar à disposição do Departamento de Polícia Federal os meios necessários à comprovação da qualidade do objeto, permitindo a verificação das especificações em conformidade com o descrito no Anexo I, deste Termo de Referência;</w:t>
      </w:r>
    </w:p>
    <w:p w:rsidR="00464CD3" w:rsidRDefault="00464CD3" w:rsidP="00464CD3">
      <w:pPr>
        <w:spacing w:after="360" w:line="276" w:lineRule="auto"/>
        <w:jc w:val="both"/>
        <w:rPr>
          <w:rFonts w:ascii="Arial" w:hAnsi="Arial" w:cs="Arial"/>
        </w:rPr>
      </w:pPr>
    </w:p>
    <w:p w:rsidR="00464CD3" w:rsidRPr="007B24DD" w:rsidRDefault="00464CD3" w:rsidP="00464CD3">
      <w:pPr>
        <w:spacing w:after="360" w:line="276" w:lineRule="auto"/>
        <w:jc w:val="both"/>
        <w:rPr>
          <w:rFonts w:ascii="Arial" w:hAnsi="Arial" w:cs="Arial"/>
        </w:rPr>
      </w:pPr>
    </w:p>
    <w:p w:rsidR="00493E0A" w:rsidRPr="007B24DD" w:rsidRDefault="00493E0A" w:rsidP="007B24DD">
      <w:pPr>
        <w:numPr>
          <w:ilvl w:val="2"/>
          <w:numId w:val="1"/>
        </w:numPr>
        <w:spacing w:after="360" w:line="276" w:lineRule="auto"/>
        <w:ind w:left="851"/>
        <w:jc w:val="both"/>
        <w:rPr>
          <w:rFonts w:ascii="Arial" w:hAnsi="Arial" w:cs="Arial"/>
        </w:rPr>
      </w:pPr>
      <w:r w:rsidRPr="007B24DD">
        <w:rPr>
          <w:rFonts w:ascii="Arial" w:hAnsi="Arial" w:cs="Arial"/>
        </w:rPr>
        <w:t>Responsabilizar-se pela garantia do objet</w:t>
      </w:r>
      <w:r w:rsidR="000E7352" w:rsidRPr="007B24DD">
        <w:rPr>
          <w:rFonts w:ascii="Arial" w:hAnsi="Arial" w:cs="Arial"/>
        </w:rPr>
        <w:t xml:space="preserve">o, dentro dos padrões </w:t>
      </w:r>
      <w:r w:rsidRPr="007B24DD">
        <w:rPr>
          <w:rFonts w:ascii="Arial" w:hAnsi="Arial" w:cs="Arial"/>
        </w:rPr>
        <w:t>de qualidade, segurança, durabilidade e desempenho, conforme previsto na legislação em vigor e na forma exigida neste Termo de Referência;</w:t>
      </w:r>
    </w:p>
    <w:p w:rsidR="00493E0A" w:rsidRPr="007B24DD" w:rsidRDefault="004252BA" w:rsidP="007B24DD">
      <w:pPr>
        <w:numPr>
          <w:ilvl w:val="2"/>
          <w:numId w:val="1"/>
        </w:numPr>
        <w:spacing w:after="360" w:line="276" w:lineRule="auto"/>
        <w:ind w:left="851"/>
        <w:jc w:val="both"/>
        <w:rPr>
          <w:rFonts w:ascii="Arial" w:hAnsi="Arial" w:cs="Arial"/>
        </w:rPr>
      </w:pPr>
      <w:r w:rsidRPr="007B24DD">
        <w:rPr>
          <w:rFonts w:ascii="Arial" w:hAnsi="Arial" w:cs="Arial"/>
        </w:rPr>
        <w:t>Disponibilizar treinamento tático-operacional de pilotagem e manutenção da embarcação para no mínimo 06 (seis) operadores de Policia Marítima;</w:t>
      </w:r>
    </w:p>
    <w:p w:rsidR="00493E0A" w:rsidRPr="007B24DD" w:rsidRDefault="004252BA" w:rsidP="00283793">
      <w:pPr>
        <w:numPr>
          <w:ilvl w:val="2"/>
          <w:numId w:val="1"/>
        </w:numPr>
        <w:spacing w:after="360" w:line="276" w:lineRule="auto"/>
        <w:ind w:left="851"/>
        <w:jc w:val="both"/>
        <w:rPr>
          <w:rFonts w:ascii="Arial" w:hAnsi="Arial" w:cs="Arial"/>
        </w:rPr>
      </w:pPr>
      <w:r w:rsidRPr="007B24DD">
        <w:rPr>
          <w:rFonts w:ascii="Arial" w:hAnsi="Arial" w:cs="Arial"/>
        </w:rPr>
        <w:t xml:space="preserve">Declarar detalhadamente a garantia dos seguintes itens que compõem o objeto, cujo prazo não poderá ser inferior a </w:t>
      </w:r>
      <w:r w:rsidRPr="007B24DD">
        <w:rPr>
          <w:rFonts w:ascii="Arial" w:hAnsi="Arial" w:cs="Arial"/>
          <w:b/>
        </w:rPr>
        <w:t>24 meses</w:t>
      </w:r>
      <w:r w:rsidR="00283793">
        <w:rPr>
          <w:rFonts w:ascii="Arial" w:hAnsi="Arial" w:cs="Arial"/>
        </w:rPr>
        <w:t xml:space="preserve"> (casco e superestrutura, conjuntos </w:t>
      </w:r>
      <w:r w:rsidRPr="007B24DD">
        <w:rPr>
          <w:rFonts w:ascii="Arial" w:hAnsi="Arial" w:cs="Arial"/>
        </w:rPr>
        <w:t>e</w:t>
      </w:r>
      <w:r w:rsidR="00283793">
        <w:rPr>
          <w:rFonts w:ascii="Arial" w:hAnsi="Arial" w:cs="Arial"/>
        </w:rPr>
        <w:t>létrico</w:t>
      </w:r>
      <w:r w:rsidR="00933C7F">
        <w:rPr>
          <w:rFonts w:ascii="Arial" w:hAnsi="Arial" w:cs="Arial"/>
        </w:rPr>
        <w:t xml:space="preserve"> </w:t>
      </w:r>
      <w:r w:rsidR="00283793">
        <w:rPr>
          <w:rFonts w:ascii="Arial" w:hAnsi="Arial" w:cs="Arial"/>
        </w:rPr>
        <w:t>-</w:t>
      </w:r>
      <w:r w:rsidR="00933C7F">
        <w:rPr>
          <w:rFonts w:ascii="Arial" w:hAnsi="Arial" w:cs="Arial"/>
        </w:rPr>
        <w:t xml:space="preserve"> </w:t>
      </w:r>
      <w:r w:rsidR="00283793">
        <w:rPr>
          <w:rFonts w:ascii="Arial" w:hAnsi="Arial" w:cs="Arial"/>
        </w:rPr>
        <w:t xml:space="preserve">hidráulicos / </w:t>
      </w:r>
      <w:r w:rsidRPr="007B24DD">
        <w:rPr>
          <w:rFonts w:ascii="Arial" w:hAnsi="Arial" w:cs="Arial"/>
        </w:rPr>
        <w:t>sanitário/</w:t>
      </w:r>
      <w:r w:rsidR="00283793">
        <w:rPr>
          <w:rFonts w:ascii="Arial" w:hAnsi="Arial" w:cs="Arial"/>
        </w:rPr>
        <w:t xml:space="preserve"> </w:t>
      </w:r>
      <w:r w:rsidR="0030653C" w:rsidRPr="007B24DD">
        <w:rPr>
          <w:rFonts w:ascii="Arial" w:hAnsi="Arial" w:cs="Arial"/>
        </w:rPr>
        <w:t>eletrodoméstico,</w:t>
      </w:r>
      <w:r w:rsidR="00B10257">
        <w:rPr>
          <w:rFonts w:ascii="Arial" w:hAnsi="Arial" w:cs="Arial"/>
        </w:rPr>
        <w:t xml:space="preserve"> </w:t>
      </w:r>
      <w:r w:rsidRPr="007B24DD">
        <w:rPr>
          <w:rFonts w:ascii="Arial" w:hAnsi="Arial" w:cs="Arial"/>
        </w:rPr>
        <w:t xml:space="preserve">pintura, motores e sistema de propulsão, equipamentos eletrônicos de navegação, equipamentos de salvatagem e carreta de docagem) e </w:t>
      </w:r>
      <w:r w:rsidRPr="007B24DD">
        <w:rPr>
          <w:rFonts w:ascii="Arial" w:hAnsi="Arial" w:cs="Arial"/>
          <w:b/>
        </w:rPr>
        <w:t>06 anos</w:t>
      </w:r>
      <w:r w:rsidRPr="007B24DD">
        <w:rPr>
          <w:rFonts w:ascii="Arial" w:hAnsi="Arial" w:cs="Arial"/>
        </w:rPr>
        <w:t xml:space="preserve"> (peças e reposição);</w:t>
      </w:r>
    </w:p>
    <w:p w:rsidR="00493E0A" w:rsidRPr="007B24DD" w:rsidRDefault="00493E0A" w:rsidP="007B24DD">
      <w:pPr>
        <w:numPr>
          <w:ilvl w:val="2"/>
          <w:numId w:val="1"/>
        </w:numPr>
        <w:spacing w:after="360" w:line="276" w:lineRule="auto"/>
        <w:ind w:left="851"/>
        <w:jc w:val="both"/>
        <w:rPr>
          <w:rFonts w:ascii="Arial" w:hAnsi="Arial" w:cs="Arial"/>
        </w:rPr>
      </w:pPr>
      <w:r w:rsidRPr="007B24DD">
        <w:rPr>
          <w:rFonts w:ascii="Arial" w:hAnsi="Arial" w:cs="Arial"/>
        </w:rPr>
        <w:t>Garantir a qualidade dos objetos, atendidas as especificações exigidas neste Termo de Referência;</w:t>
      </w:r>
    </w:p>
    <w:p w:rsidR="00493E0A" w:rsidRPr="007B24DD" w:rsidRDefault="00493E0A" w:rsidP="007B24DD">
      <w:pPr>
        <w:numPr>
          <w:ilvl w:val="2"/>
          <w:numId w:val="1"/>
        </w:numPr>
        <w:spacing w:after="360" w:line="276" w:lineRule="auto"/>
        <w:ind w:left="851"/>
        <w:jc w:val="both"/>
        <w:rPr>
          <w:rFonts w:ascii="Arial" w:hAnsi="Arial" w:cs="Arial"/>
        </w:rPr>
      </w:pPr>
      <w:r w:rsidRPr="007B24DD">
        <w:rPr>
          <w:rFonts w:ascii="Arial" w:hAnsi="Arial" w:cs="Arial"/>
        </w:rPr>
        <w:t>Manter durante a vigência contratual informações atualizadas quanto ao endereço, razão social e contatos;</w:t>
      </w:r>
    </w:p>
    <w:p w:rsidR="00493E0A" w:rsidRPr="007B24DD" w:rsidRDefault="00493E0A" w:rsidP="007B24DD">
      <w:pPr>
        <w:numPr>
          <w:ilvl w:val="2"/>
          <w:numId w:val="1"/>
        </w:numPr>
        <w:spacing w:after="360" w:line="276" w:lineRule="auto"/>
        <w:ind w:left="851"/>
        <w:jc w:val="both"/>
        <w:rPr>
          <w:rFonts w:ascii="Arial" w:hAnsi="Arial" w:cs="Arial"/>
        </w:rPr>
      </w:pPr>
      <w:r w:rsidRPr="007B24DD">
        <w:rPr>
          <w:rFonts w:ascii="Arial" w:hAnsi="Arial" w:cs="Arial"/>
        </w:rPr>
        <w:t>A ação ou omissão, total ou parcial, da fiscalização pelo CONTRATANTE, não eximirá a CONTRATADA da total responsabilidade quanto ao cumprimento das obrigações pactuadas;</w:t>
      </w:r>
    </w:p>
    <w:p w:rsidR="00493E0A" w:rsidRPr="007B24DD" w:rsidRDefault="00493E0A" w:rsidP="007B24DD">
      <w:pPr>
        <w:numPr>
          <w:ilvl w:val="2"/>
          <w:numId w:val="1"/>
        </w:numPr>
        <w:spacing w:after="360" w:line="276" w:lineRule="auto"/>
        <w:ind w:left="851"/>
        <w:jc w:val="both"/>
        <w:rPr>
          <w:rFonts w:ascii="Arial" w:hAnsi="Arial" w:cs="Arial"/>
        </w:rPr>
      </w:pPr>
      <w:r w:rsidRPr="007B24DD">
        <w:rPr>
          <w:rFonts w:ascii="Arial" w:hAnsi="Arial" w:cs="Arial"/>
        </w:rPr>
        <w:t>Responsabilizar-se pelos vícios e danos decorrentes do produto, de acordo com os artigos 12, 13, 18 e 26, do Código de Defesa do Consumidor (Lei nº 8.078, de 1990);</w:t>
      </w:r>
    </w:p>
    <w:p w:rsidR="00493E0A" w:rsidRDefault="00D04E48" w:rsidP="007B24DD">
      <w:pPr>
        <w:tabs>
          <w:tab w:val="left" w:pos="851"/>
        </w:tabs>
        <w:spacing w:after="360" w:line="276" w:lineRule="auto"/>
        <w:ind w:left="851"/>
        <w:jc w:val="both"/>
        <w:rPr>
          <w:rFonts w:ascii="Arial" w:hAnsi="Arial" w:cs="Arial"/>
        </w:rPr>
      </w:pPr>
      <w:r w:rsidRPr="007B24DD">
        <w:rPr>
          <w:rFonts w:ascii="Arial" w:hAnsi="Arial" w:cs="Arial"/>
          <w:b/>
        </w:rPr>
        <w:tab/>
      </w:r>
      <w:r w:rsidR="008657FD" w:rsidRPr="007B24DD">
        <w:rPr>
          <w:rFonts w:ascii="Arial" w:hAnsi="Arial" w:cs="Arial"/>
          <w:b/>
        </w:rPr>
        <w:t>17</w:t>
      </w:r>
      <w:r w:rsidR="00C05D0A" w:rsidRPr="007B24DD">
        <w:rPr>
          <w:rFonts w:ascii="Arial" w:hAnsi="Arial" w:cs="Arial"/>
          <w:b/>
        </w:rPr>
        <w:t>.1.9.1.</w:t>
      </w:r>
      <w:r w:rsidR="001F2CF0" w:rsidRPr="007B24DD">
        <w:rPr>
          <w:rFonts w:ascii="Arial" w:hAnsi="Arial" w:cs="Arial"/>
          <w:b/>
        </w:rPr>
        <w:t xml:space="preserve"> </w:t>
      </w:r>
      <w:r w:rsidR="00493E0A" w:rsidRPr="007B24DD">
        <w:rPr>
          <w:rFonts w:ascii="Arial" w:hAnsi="Arial" w:cs="Arial"/>
        </w:rPr>
        <w:t xml:space="preserve">O dever previsto no subitem anterior implica na obrigação de, a critério da Administração, substituir, reparar, corrigir, remover, ou reconstruir, às suas expensas, no prazo máximo de </w:t>
      </w:r>
      <w:r w:rsidR="006978F5" w:rsidRPr="007B24DD">
        <w:rPr>
          <w:rFonts w:ascii="Arial" w:hAnsi="Arial" w:cs="Arial"/>
          <w:b/>
        </w:rPr>
        <w:t>30</w:t>
      </w:r>
      <w:r w:rsidR="00493E0A" w:rsidRPr="007B24DD">
        <w:rPr>
          <w:rFonts w:ascii="Arial" w:hAnsi="Arial" w:cs="Arial"/>
          <w:b/>
        </w:rPr>
        <w:t xml:space="preserve"> (</w:t>
      </w:r>
      <w:r w:rsidR="006978F5" w:rsidRPr="007B24DD">
        <w:rPr>
          <w:rFonts w:ascii="Arial" w:hAnsi="Arial" w:cs="Arial"/>
          <w:b/>
        </w:rPr>
        <w:t>trinta</w:t>
      </w:r>
      <w:r w:rsidR="00493E0A" w:rsidRPr="007B24DD">
        <w:rPr>
          <w:rFonts w:ascii="Arial" w:hAnsi="Arial" w:cs="Arial"/>
          <w:b/>
        </w:rPr>
        <w:t>) dias úteis</w:t>
      </w:r>
      <w:r w:rsidR="00493E0A" w:rsidRPr="007B24DD">
        <w:rPr>
          <w:rFonts w:ascii="Arial" w:hAnsi="Arial" w:cs="Arial"/>
          <w:i/>
          <w:iCs/>
        </w:rPr>
        <w:t xml:space="preserve">, </w:t>
      </w:r>
      <w:r w:rsidR="00493E0A" w:rsidRPr="007B24DD">
        <w:rPr>
          <w:rFonts w:ascii="Arial" w:hAnsi="Arial" w:cs="Arial"/>
        </w:rPr>
        <w:t>o pr</w:t>
      </w:r>
      <w:r w:rsidR="00643BBD" w:rsidRPr="007B24DD">
        <w:rPr>
          <w:rFonts w:ascii="Arial" w:hAnsi="Arial" w:cs="Arial"/>
        </w:rPr>
        <w:t>oduto com avarias ou defeitos.</w:t>
      </w:r>
    </w:p>
    <w:p w:rsidR="00464CD3" w:rsidRDefault="00464CD3" w:rsidP="007B24DD">
      <w:pPr>
        <w:tabs>
          <w:tab w:val="left" w:pos="851"/>
        </w:tabs>
        <w:spacing w:after="360" w:line="276" w:lineRule="auto"/>
        <w:ind w:left="851"/>
        <w:jc w:val="both"/>
        <w:rPr>
          <w:rFonts w:ascii="Arial" w:hAnsi="Arial" w:cs="Arial"/>
        </w:rPr>
      </w:pPr>
    </w:p>
    <w:p w:rsidR="00464CD3" w:rsidRPr="007B24DD" w:rsidRDefault="00464CD3" w:rsidP="007B24DD">
      <w:pPr>
        <w:tabs>
          <w:tab w:val="left" w:pos="851"/>
        </w:tabs>
        <w:spacing w:after="360" w:line="276" w:lineRule="auto"/>
        <w:ind w:left="851"/>
        <w:jc w:val="both"/>
        <w:rPr>
          <w:rFonts w:ascii="Arial" w:hAnsi="Arial" w:cs="Arial"/>
        </w:rPr>
      </w:pPr>
    </w:p>
    <w:p w:rsidR="00493E0A" w:rsidRPr="007B24DD" w:rsidRDefault="00493E0A" w:rsidP="007B24DD">
      <w:pPr>
        <w:numPr>
          <w:ilvl w:val="2"/>
          <w:numId w:val="1"/>
        </w:numPr>
        <w:spacing w:after="360" w:line="276" w:lineRule="auto"/>
        <w:ind w:left="851"/>
        <w:jc w:val="both"/>
        <w:rPr>
          <w:rFonts w:ascii="Arial" w:hAnsi="Arial" w:cs="Arial"/>
        </w:rPr>
      </w:pPr>
      <w:r w:rsidRPr="007B24DD">
        <w:rPr>
          <w:rFonts w:ascii="Arial" w:hAnsi="Arial" w:cs="Arial"/>
        </w:rPr>
        <w:t>Atender prontamente a quaisquer exigências da Administração, inerentes ao objeto da presente licitação;</w:t>
      </w:r>
    </w:p>
    <w:p w:rsidR="00493E0A" w:rsidRPr="007B24DD" w:rsidRDefault="00493E0A" w:rsidP="007B24DD">
      <w:pPr>
        <w:numPr>
          <w:ilvl w:val="2"/>
          <w:numId w:val="1"/>
        </w:numPr>
        <w:spacing w:after="360" w:line="276" w:lineRule="auto"/>
        <w:ind w:left="851"/>
        <w:jc w:val="both"/>
        <w:rPr>
          <w:rFonts w:ascii="Arial" w:hAnsi="Arial" w:cs="Arial"/>
        </w:rPr>
      </w:pPr>
      <w:r w:rsidRPr="007B24DD">
        <w:rPr>
          <w:rFonts w:ascii="Arial" w:hAnsi="Arial" w:cs="Arial"/>
        </w:rPr>
        <w:t xml:space="preserve">Comunicar à Administração, no prazo </w:t>
      </w:r>
      <w:r w:rsidRPr="007B24DD">
        <w:rPr>
          <w:rFonts w:ascii="Arial" w:hAnsi="Arial" w:cs="Arial"/>
          <w:b/>
        </w:rPr>
        <w:t>máximo de 24 (vinte e quatro) horas</w:t>
      </w:r>
      <w:r w:rsidRPr="007B24DD">
        <w:rPr>
          <w:rFonts w:ascii="Arial" w:hAnsi="Arial" w:cs="Arial"/>
        </w:rPr>
        <w:t xml:space="preserve"> que antecede a data da entrega, os motivos que impossibilitem o cumprimento do prazo previsto, com a devida comprovação e conforme aceite da Contratada;</w:t>
      </w:r>
    </w:p>
    <w:p w:rsidR="00493E0A" w:rsidRPr="007B24DD" w:rsidRDefault="00493E0A" w:rsidP="007B24DD">
      <w:pPr>
        <w:numPr>
          <w:ilvl w:val="2"/>
          <w:numId w:val="1"/>
        </w:numPr>
        <w:spacing w:after="360" w:line="276" w:lineRule="auto"/>
        <w:ind w:left="851"/>
        <w:jc w:val="both"/>
        <w:rPr>
          <w:rFonts w:ascii="Arial" w:hAnsi="Arial" w:cs="Arial"/>
        </w:rPr>
      </w:pPr>
      <w:r w:rsidRPr="007B24DD">
        <w:rPr>
          <w:rFonts w:ascii="Arial" w:hAnsi="Arial" w:cs="Arial"/>
        </w:rPr>
        <w:t>Manter, durante toda a execução do contrato, em compatibilidade com as obrigações assumidas, todas as condições de habilitação e qualificação exigidas na licitação;</w:t>
      </w:r>
    </w:p>
    <w:p w:rsidR="00493E0A" w:rsidRPr="007B24DD" w:rsidRDefault="00493E0A" w:rsidP="007B24DD">
      <w:pPr>
        <w:numPr>
          <w:ilvl w:val="2"/>
          <w:numId w:val="1"/>
        </w:numPr>
        <w:spacing w:after="360" w:line="276" w:lineRule="auto"/>
        <w:ind w:left="851"/>
        <w:jc w:val="both"/>
        <w:rPr>
          <w:rFonts w:ascii="Arial" w:hAnsi="Arial" w:cs="Arial"/>
        </w:rPr>
      </w:pPr>
      <w:r w:rsidRPr="007B24DD">
        <w:rPr>
          <w:rFonts w:ascii="Arial" w:hAnsi="Arial" w:cs="Arial"/>
        </w:rPr>
        <w:t>Respeitar as normas e procedimentos de controle de acesso às dependências da Contratante;</w:t>
      </w:r>
    </w:p>
    <w:p w:rsidR="00493E0A" w:rsidRPr="007B24DD" w:rsidRDefault="00493E0A" w:rsidP="007B24DD">
      <w:pPr>
        <w:numPr>
          <w:ilvl w:val="2"/>
          <w:numId w:val="1"/>
        </w:numPr>
        <w:spacing w:after="360" w:line="276" w:lineRule="auto"/>
        <w:ind w:left="851"/>
        <w:jc w:val="both"/>
        <w:rPr>
          <w:rFonts w:ascii="Arial" w:hAnsi="Arial" w:cs="Arial"/>
        </w:rPr>
      </w:pPr>
      <w:r w:rsidRPr="007B24DD">
        <w:rPr>
          <w:rFonts w:ascii="Arial" w:hAnsi="Arial" w:cs="Arial"/>
        </w:rPr>
        <w:t>Manter os seus empregados identificados por crachá quando do fornecimento dos objetos à Contratante, ou no caso de eventuais serviços de reparos;</w:t>
      </w:r>
    </w:p>
    <w:p w:rsidR="00493E0A" w:rsidRPr="007B24DD" w:rsidRDefault="00493E0A" w:rsidP="007B24DD">
      <w:pPr>
        <w:numPr>
          <w:ilvl w:val="2"/>
          <w:numId w:val="1"/>
        </w:numPr>
        <w:spacing w:after="360" w:line="276" w:lineRule="auto"/>
        <w:ind w:left="851"/>
        <w:jc w:val="both"/>
        <w:rPr>
          <w:rFonts w:ascii="Arial" w:hAnsi="Arial" w:cs="Arial"/>
        </w:rPr>
      </w:pPr>
      <w:r w:rsidRPr="007B24DD">
        <w:rPr>
          <w:rFonts w:ascii="Arial" w:hAnsi="Arial" w:cs="Arial"/>
        </w:rPr>
        <w:t>Responder por quaisquer danos causados diretamente aos materiais ou a outros bens de propriedade da Contratante, quando estes tenham sido ocasionados por seus funcionários durante sua entrega;</w:t>
      </w:r>
    </w:p>
    <w:p w:rsidR="00493E0A" w:rsidRPr="007B24DD" w:rsidRDefault="00493E0A" w:rsidP="007B24DD">
      <w:pPr>
        <w:numPr>
          <w:ilvl w:val="2"/>
          <w:numId w:val="1"/>
        </w:numPr>
        <w:spacing w:after="360" w:line="276" w:lineRule="auto"/>
        <w:ind w:left="851"/>
        <w:jc w:val="both"/>
        <w:rPr>
          <w:rFonts w:ascii="Arial" w:hAnsi="Arial" w:cs="Arial"/>
        </w:rPr>
      </w:pPr>
      <w:r w:rsidRPr="007B24DD">
        <w:rPr>
          <w:rFonts w:ascii="Arial" w:hAnsi="Arial" w:cs="Arial"/>
        </w:rPr>
        <w:t>Arcar com a despesa decorrente de qualquer infração, desde que praticada por seus empregados nas dependências da Contratante;</w:t>
      </w:r>
    </w:p>
    <w:p w:rsidR="00493E0A" w:rsidRPr="007B24DD" w:rsidRDefault="00493E0A" w:rsidP="007B24DD">
      <w:pPr>
        <w:numPr>
          <w:ilvl w:val="2"/>
          <w:numId w:val="1"/>
        </w:numPr>
        <w:spacing w:after="360" w:line="276" w:lineRule="auto"/>
        <w:ind w:left="851"/>
        <w:jc w:val="both"/>
        <w:rPr>
          <w:rFonts w:ascii="Arial" w:hAnsi="Arial" w:cs="Arial"/>
        </w:rPr>
      </w:pPr>
      <w:r w:rsidRPr="007B24DD">
        <w:rPr>
          <w:rFonts w:ascii="Arial" w:hAnsi="Arial" w:cs="Arial"/>
        </w:rPr>
        <w:t>Comunicar à Contratante, qualquer anormalidade de caráter urgente referente ao fornecimento do objeto;</w:t>
      </w:r>
    </w:p>
    <w:p w:rsidR="00493E0A" w:rsidRDefault="00493E0A" w:rsidP="007B24DD">
      <w:pPr>
        <w:widowControl w:val="0"/>
        <w:numPr>
          <w:ilvl w:val="2"/>
          <w:numId w:val="1"/>
        </w:numPr>
        <w:suppressAutoHyphens/>
        <w:spacing w:after="360" w:line="276" w:lineRule="auto"/>
        <w:ind w:left="851"/>
        <w:jc w:val="both"/>
        <w:rPr>
          <w:rFonts w:ascii="Arial" w:hAnsi="Arial" w:cs="Arial"/>
          <w:lang w:eastAsia="ar-SA"/>
        </w:rPr>
      </w:pPr>
      <w:r w:rsidRPr="007B24DD">
        <w:rPr>
          <w:rFonts w:ascii="Arial" w:hAnsi="Arial" w:cs="Arial"/>
          <w:color w:val="000000"/>
          <w:lang w:eastAsia="ar-SA"/>
        </w:rPr>
        <w:t>Não permitir a utilização de qualquer trabalho do menor de dezesseis anos, exceto na condição de aprendiz para os maiores de quatorze anos; nem permitir a utilização do trabalho do menor de dezoito anos em tra</w:t>
      </w:r>
      <w:r w:rsidRPr="007B24DD">
        <w:rPr>
          <w:rFonts w:ascii="Arial" w:hAnsi="Arial" w:cs="Arial"/>
        </w:rPr>
        <w:t>balho noturno, perigoso ou insalubre;</w:t>
      </w:r>
    </w:p>
    <w:p w:rsidR="006068AF" w:rsidRDefault="006068AF" w:rsidP="006068AF">
      <w:pPr>
        <w:widowControl w:val="0"/>
        <w:suppressAutoHyphens/>
        <w:spacing w:after="360" w:line="276" w:lineRule="auto"/>
        <w:jc w:val="both"/>
        <w:rPr>
          <w:rFonts w:ascii="Arial" w:hAnsi="Arial" w:cs="Arial"/>
        </w:rPr>
      </w:pPr>
    </w:p>
    <w:p w:rsidR="006068AF" w:rsidRPr="007B24DD" w:rsidRDefault="006068AF" w:rsidP="006068AF">
      <w:pPr>
        <w:widowControl w:val="0"/>
        <w:suppressAutoHyphens/>
        <w:spacing w:after="360" w:line="276" w:lineRule="auto"/>
        <w:jc w:val="both"/>
        <w:rPr>
          <w:rFonts w:ascii="Arial" w:hAnsi="Arial" w:cs="Arial"/>
          <w:lang w:eastAsia="ar-SA"/>
        </w:rPr>
      </w:pPr>
    </w:p>
    <w:p w:rsidR="00493E0A" w:rsidRPr="007B24DD" w:rsidRDefault="00696B02" w:rsidP="007B24DD">
      <w:pPr>
        <w:numPr>
          <w:ilvl w:val="2"/>
          <w:numId w:val="1"/>
        </w:numPr>
        <w:spacing w:after="360" w:line="276" w:lineRule="auto"/>
        <w:ind w:left="851"/>
        <w:jc w:val="both"/>
        <w:rPr>
          <w:rFonts w:ascii="Arial" w:hAnsi="Arial" w:cs="Arial"/>
        </w:rPr>
      </w:pPr>
      <w:r>
        <w:rPr>
          <w:rFonts w:ascii="Arial" w:hAnsi="Arial" w:cs="Arial"/>
        </w:rPr>
        <w:t xml:space="preserve"> </w:t>
      </w:r>
      <w:r w:rsidR="00493E0A" w:rsidRPr="007B24DD">
        <w:rPr>
          <w:rFonts w:ascii="Arial" w:hAnsi="Arial" w:cs="Arial"/>
        </w:rPr>
        <w:t>Responsabilizar-se pelas despesas dos tributos, encargos trabalhistas, previdenciários, fiscais, comerciais, taxas, fretes, seguros, deslocamento de pessoal, prestação de garantia e quaisquer outras que incidam ou venham a incidir na execução do contrato.</w:t>
      </w:r>
    </w:p>
    <w:p w:rsidR="00493E0A" w:rsidRPr="007B24DD" w:rsidRDefault="00493E0A" w:rsidP="007B24DD">
      <w:pPr>
        <w:numPr>
          <w:ilvl w:val="2"/>
          <w:numId w:val="1"/>
        </w:numPr>
        <w:spacing w:after="360" w:line="276" w:lineRule="auto"/>
        <w:ind w:left="851"/>
        <w:jc w:val="both"/>
        <w:rPr>
          <w:rFonts w:ascii="Arial" w:hAnsi="Arial" w:cs="Arial"/>
        </w:rPr>
      </w:pPr>
      <w:r w:rsidRPr="007B24DD">
        <w:rPr>
          <w:rFonts w:ascii="Arial" w:hAnsi="Arial" w:cs="Arial"/>
        </w:rPr>
        <w:t xml:space="preserve">Assegurar a oferta de componentes e peças de reposição enquanto não cessar a fabricação ou importação do produto e/ou material. </w:t>
      </w:r>
      <w:r w:rsidR="004252BA" w:rsidRPr="007B24DD">
        <w:rPr>
          <w:rFonts w:ascii="Arial" w:hAnsi="Arial" w:cs="Arial"/>
        </w:rPr>
        <w:t>Cessadas a produção ou importação, a oferta deverá ser mantida por período mínimo de 06 (seis) anos, na forma da lei;</w:t>
      </w:r>
    </w:p>
    <w:p w:rsidR="00493E0A" w:rsidRPr="007B24DD" w:rsidRDefault="00493E0A" w:rsidP="007B24DD">
      <w:pPr>
        <w:numPr>
          <w:ilvl w:val="2"/>
          <w:numId w:val="1"/>
        </w:numPr>
        <w:spacing w:after="360" w:line="276" w:lineRule="auto"/>
        <w:ind w:left="851"/>
        <w:jc w:val="both"/>
        <w:rPr>
          <w:rFonts w:ascii="Arial" w:hAnsi="Arial" w:cs="Arial"/>
        </w:rPr>
      </w:pPr>
      <w:r w:rsidRPr="007B24DD">
        <w:rPr>
          <w:rFonts w:ascii="Arial" w:hAnsi="Arial" w:cs="Arial"/>
        </w:rPr>
        <w:t xml:space="preserve">Retirar das dependências do Contratante, os objetos porventura impugnados pela fiscalização, sendo expressamente proibido manter quaisquer materiais que não satisfaçam as especificações, devendo ser retirados no prazo máximo de </w:t>
      </w:r>
      <w:r w:rsidRPr="007B24DD">
        <w:rPr>
          <w:rFonts w:ascii="Arial" w:hAnsi="Arial" w:cs="Arial"/>
          <w:b/>
        </w:rPr>
        <w:t>até 20 (vinte) dias corridos</w:t>
      </w:r>
      <w:r w:rsidRPr="007B24DD">
        <w:rPr>
          <w:rFonts w:ascii="Arial" w:hAnsi="Arial" w:cs="Arial"/>
        </w:rPr>
        <w:t xml:space="preserve">, contados a partir da comunicação </w:t>
      </w:r>
      <w:r w:rsidR="001F33BF" w:rsidRPr="007B24DD">
        <w:rPr>
          <w:rFonts w:ascii="Arial" w:hAnsi="Arial" w:cs="Arial"/>
        </w:rPr>
        <w:t xml:space="preserve">da impugnação </w:t>
      </w:r>
      <w:r w:rsidR="00D742D2" w:rsidRPr="007B24DD">
        <w:rPr>
          <w:rFonts w:ascii="Arial" w:hAnsi="Arial" w:cs="Arial"/>
        </w:rPr>
        <w:t>realizada pelo Contratante.</w:t>
      </w:r>
    </w:p>
    <w:p w:rsidR="00D742D2" w:rsidRPr="007B24DD" w:rsidRDefault="00D742D2" w:rsidP="007B24DD">
      <w:pPr>
        <w:numPr>
          <w:ilvl w:val="2"/>
          <w:numId w:val="1"/>
        </w:numPr>
        <w:spacing w:after="360" w:line="276" w:lineRule="auto"/>
        <w:ind w:left="851"/>
        <w:jc w:val="both"/>
        <w:rPr>
          <w:rFonts w:ascii="Arial" w:hAnsi="Arial" w:cs="Arial"/>
        </w:rPr>
      </w:pPr>
      <w:r w:rsidRPr="007B24DD">
        <w:rPr>
          <w:rFonts w:ascii="Arial" w:hAnsi="Arial" w:cs="Arial"/>
        </w:rPr>
        <w:t>Manter sigilo sobre as informações sabidas por o</w:t>
      </w:r>
      <w:r w:rsidR="00986AC3" w:rsidRPr="007B24DD">
        <w:rPr>
          <w:rFonts w:ascii="Arial" w:hAnsi="Arial" w:cs="Arial"/>
        </w:rPr>
        <w:t>casião</w:t>
      </w:r>
      <w:r w:rsidRPr="007B24DD">
        <w:rPr>
          <w:rFonts w:ascii="Arial" w:hAnsi="Arial" w:cs="Arial"/>
        </w:rPr>
        <w:t xml:space="preserve"> da aquisição da embarcação.</w:t>
      </w:r>
    </w:p>
    <w:p w:rsidR="00493E0A" w:rsidRPr="007B24DD" w:rsidRDefault="00493E0A" w:rsidP="007B24DD">
      <w:pPr>
        <w:numPr>
          <w:ilvl w:val="0"/>
          <w:numId w:val="1"/>
        </w:numPr>
        <w:spacing w:after="360" w:line="276" w:lineRule="auto"/>
        <w:jc w:val="both"/>
        <w:rPr>
          <w:rFonts w:ascii="Arial" w:hAnsi="Arial" w:cs="Arial"/>
          <w:b/>
          <w:u w:val="single"/>
        </w:rPr>
      </w:pPr>
      <w:r w:rsidRPr="007B24DD">
        <w:rPr>
          <w:rFonts w:ascii="Arial" w:hAnsi="Arial" w:cs="Arial"/>
          <w:b/>
          <w:u w:val="single"/>
        </w:rPr>
        <w:t>OBRIGAÇÕES DA CONTRATANTE</w:t>
      </w:r>
    </w:p>
    <w:p w:rsidR="00493E0A" w:rsidRPr="007B24DD" w:rsidRDefault="00493E0A" w:rsidP="007B24DD">
      <w:pPr>
        <w:numPr>
          <w:ilvl w:val="1"/>
          <w:numId w:val="1"/>
        </w:numPr>
        <w:spacing w:after="360" w:line="276" w:lineRule="auto"/>
        <w:ind w:left="567"/>
        <w:jc w:val="both"/>
        <w:rPr>
          <w:rFonts w:ascii="Arial" w:hAnsi="Arial" w:cs="Arial"/>
          <w:color w:val="000000"/>
        </w:rPr>
      </w:pPr>
      <w:r w:rsidRPr="007B24DD">
        <w:rPr>
          <w:rFonts w:ascii="Arial" w:hAnsi="Arial" w:cs="Arial"/>
          <w:lang w:eastAsia="ar-SA"/>
        </w:rPr>
        <w:t>A Contratante obriga-se a:</w:t>
      </w:r>
    </w:p>
    <w:p w:rsidR="00493E0A" w:rsidRPr="007B24DD" w:rsidRDefault="00493E0A" w:rsidP="007B24DD">
      <w:pPr>
        <w:numPr>
          <w:ilvl w:val="2"/>
          <w:numId w:val="1"/>
        </w:numPr>
        <w:spacing w:after="360" w:line="276" w:lineRule="auto"/>
        <w:ind w:left="851"/>
        <w:jc w:val="both"/>
        <w:rPr>
          <w:rFonts w:ascii="Arial" w:hAnsi="Arial" w:cs="Arial"/>
        </w:rPr>
      </w:pPr>
      <w:r w:rsidRPr="007B24DD">
        <w:rPr>
          <w:rFonts w:ascii="Arial" w:hAnsi="Arial" w:cs="Arial"/>
        </w:rPr>
        <w:t>Receber provisoriamente o material, disponibilizando local, data e horário;</w:t>
      </w:r>
    </w:p>
    <w:p w:rsidR="00493E0A" w:rsidRPr="007B24DD" w:rsidRDefault="00493E0A" w:rsidP="007B24DD">
      <w:pPr>
        <w:numPr>
          <w:ilvl w:val="2"/>
          <w:numId w:val="1"/>
        </w:numPr>
        <w:spacing w:after="120" w:line="276" w:lineRule="auto"/>
        <w:ind w:left="851"/>
        <w:jc w:val="both"/>
        <w:rPr>
          <w:rFonts w:ascii="Arial" w:hAnsi="Arial" w:cs="Arial"/>
        </w:rPr>
      </w:pPr>
      <w:r w:rsidRPr="007B24DD">
        <w:rPr>
          <w:rFonts w:ascii="Arial" w:hAnsi="Arial" w:cs="Arial"/>
        </w:rPr>
        <w:t>Prestar todas as informações e esclarecimentos atinentes ao objeto, que forem solicitadas pela CONTRATADA;</w:t>
      </w:r>
    </w:p>
    <w:p w:rsidR="00493E0A" w:rsidRPr="007B24DD" w:rsidRDefault="00493E0A" w:rsidP="007B24DD">
      <w:pPr>
        <w:numPr>
          <w:ilvl w:val="2"/>
          <w:numId w:val="1"/>
        </w:numPr>
        <w:spacing w:after="360" w:line="276" w:lineRule="auto"/>
        <w:ind w:left="851"/>
        <w:jc w:val="both"/>
        <w:rPr>
          <w:rFonts w:ascii="Arial" w:hAnsi="Arial" w:cs="Arial"/>
        </w:rPr>
      </w:pPr>
      <w:r w:rsidRPr="007B24DD">
        <w:rPr>
          <w:rFonts w:ascii="Arial" w:hAnsi="Arial" w:cs="Arial"/>
        </w:rPr>
        <w:t>Verificar minuciosamente, no prazo fixado, a conformidade dos bens recebidos provisoriamente com as especificações constantes do Edital e da proposta, para fins de aceitação e recebimento definitivos;</w:t>
      </w:r>
    </w:p>
    <w:p w:rsidR="00493E0A" w:rsidRDefault="00493E0A" w:rsidP="007B24DD">
      <w:pPr>
        <w:numPr>
          <w:ilvl w:val="2"/>
          <w:numId w:val="1"/>
        </w:numPr>
        <w:spacing w:after="360" w:line="276" w:lineRule="auto"/>
        <w:ind w:left="851"/>
        <w:jc w:val="both"/>
        <w:rPr>
          <w:rFonts w:ascii="Arial" w:hAnsi="Arial" w:cs="Arial"/>
        </w:rPr>
      </w:pPr>
      <w:r w:rsidRPr="007B24DD">
        <w:rPr>
          <w:rFonts w:ascii="Arial" w:hAnsi="Arial" w:cs="Arial"/>
        </w:rPr>
        <w:t xml:space="preserve">Rejeitar todo e qualquer objeto que estiver fora das especificações, solicitando expressamente sua substituição, que deverá ser realizada em até </w:t>
      </w:r>
      <w:r w:rsidR="001F33BF" w:rsidRPr="007B24DD">
        <w:rPr>
          <w:rFonts w:ascii="Arial" w:hAnsi="Arial" w:cs="Arial"/>
        </w:rPr>
        <w:t>1</w:t>
      </w:r>
      <w:r w:rsidR="001F33BF" w:rsidRPr="007B24DD">
        <w:rPr>
          <w:rFonts w:ascii="Arial" w:hAnsi="Arial" w:cs="Arial"/>
          <w:b/>
        </w:rPr>
        <w:t>0 (dez</w:t>
      </w:r>
      <w:r w:rsidRPr="007B24DD">
        <w:rPr>
          <w:rFonts w:ascii="Arial" w:hAnsi="Arial" w:cs="Arial"/>
          <w:b/>
        </w:rPr>
        <w:t>) dias úteis</w:t>
      </w:r>
      <w:r w:rsidRPr="007B24DD">
        <w:rPr>
          <w:rFonts w:ascii="Arial" w:hAnsi="Arial" w:cs="Arial"/>
        </w:rPr>
        <w:t xml:space="preserve">, contados a partir da notificação; </w:t>
      </w:r>
    </w:p>
    <w:p w:rsidR="006068AF" w:rsidRPr="007B24DD" w:rsidRDefault="006068AF" w:rsidP="006068AF">
      <w:pPr>
        <w:spacing w:after="360" w:line="276" w:lineRule="auto"/>
        <w:jc w:val="both"/>
        <w:rPr>
          <w:rFonts w:ascii="Arial" w:hAnsi="Arial" w:cs="Arial"/>
        </w:rPr>
      </w:pPr>
    </w:p>
    <w:p w:rsidR="00493E0A" w:rsidRPr="007B24DD" w:rsidRDefault="00493E0A" w:rsidP="007B24DD">
      <w:pPr>
        <w:numPr>
          <w:ilvl w:val="2"/>
          <w:numId w:val="1"/>
        </w:numPr>
        <w:spacing w:after="360" w:line="276" w:lineRule="auto"/>
        <w:ind w:left="851"/>
        <w:jc w:val="both"/>
        <w:rPr>
          <w:rFonts w:ascii="Arial" w:hAnsi="Arial" w:cs="Arial"/>
        </w:rPr>
      </w:pPr>
      <w:r w:rsidRPr="007B24DD">
        <w:rPr>
          <w:rFonts w:ascii="Arial" w:hAnsi="Arial" w:cs="Arial"/>
        </w:rPr>
        <w:t>Assegurar o acesso dos técnicos da CONTRATADA nas dependências do Departamento de Polícia Federal, para efetuar as substituições ou reparos dos objetos, desde que seja informada com antecedência e que os técnicos estejam devidamente identificados;</w:t>
      </w:r>
    </w:p>
    <w:p w:rsidR="00493E0A" w:rsidRPr="007B24DD" w:rsidRDefault="00493E0A" w:rsidP="007B24DD">
      <w:pPr>
        <w:numPr>
          <w:ilvl w:val="2"/>
          <w:numId w:val="1"/>
        </w:numPr>
        <w:spacing w:after="360" w:line="276" w:lineRule="auto"/>
        <w:ind w:left="851"/>
        <w:jc w:val="both"/>
        <w:rPr>
          <w:rFonts w:ascii="Arial" w:hAnsi="Arial" w:cs="Arial"/>
        </w:rPr>
      </w:pPr>
      <w:r w:rsidRPr="007B24DD">
        <w:rPr>
          <w:rFonts w:ascii="Arial" w:hAnsi="Arial" w:cs="Arial"/>
        </w:rPr>
        <w:t>Comunicar à Contratada qualquer falha e/ou irregularidade no fornecimento do objeto.</w:t>
      </w:r>
    </w:p>
    <w:p w:rsidR="00493E0A" w:rsidRPr="007B24DD" w:rsidRDefault="00493E0A" w:rsidP="007B24DD">
      <w:pPr>
        <w:numPr>
          <w:ilvl w:val="2"/>
          <w:numId w:val="1"/>
        </w:numPr>
        <w:spacing w:after="360" w:line="276" w:lineRule="auto"/>
        <w:ind w:left="851"/>
        <w:jc w:val="both"/>
        <w:rPr>
          <w:rFonts w:ascii="Arial" w:hAnsi="Arial" w:cs="Arial"/>
        </w:rPr>
      </w:pPr>
      <w:r w:rsidRPr="007B24DD">
        <w:rPr>
          <w:rFonts w:ascii="Arial" w:hAnsi="Arial" w:cs="Arial"/>
        </w:rPr>
        <w:t>Acompanhar e fiscalizar o cumprimento das obrigações da Contratada, através de servidor especialmente designado;</w:t>
      </w:r>
    </w:p>
    <w:p w:rsidR="00493E0A" w:rsidRPr="007B24DD" w:rsidRDefault="00493E0A" w:rsidP="007B24DD">
      <w:pPr>
        <w:numPr>
          <w:ilvl w:val="2"/>
          <w:numId w:val="1"/>
        </w:numPr>
        <w:spacing w:after="360" w:line="276" w:lineRule="auto"/>
        <w:ind w:left="851"/>
        <w:jc w:val="both"/>
        <w:rPr>
          <w:rFonts w:ascii="Arial" w:hAnsi="Arial" w:cs="Arial"/>
          <w:color w:val="000000"/>
        </w:rPr>
      </w:pPr>
      <w:r w:rsidRPr="007B24DD">
        <w:rPr>
          <w:rFonts w:ascii="Arial" w:hAnsi="Arial" w:cs="Arial"/>
        </w:rPr>
        <w:t>Efetuar o pagamento no prazo previsto.</w:t>
      </w:r>
    </w:p>
    <w:p w:rsidR="00493E0A" w:rsidRPr="007B24DD" w:rsidRDefault="00493E0A" w:rsidP="007B24DD">
      <w:pPr>
        <w:numPr>
          <w:ilvl w:val="0"/>
          <w:numId w:val="1"/>
        </w:numPr>
        <w:spacing w:after="360" w:line="276" w:lineRule="auto"/>
        <w:jc w:val="both"/>
        <w:rPr>
          <w:rFonts w:ascii="Arial" w:hAnsi="Arial" w:cs="Arial"/>
          <w:b/>
          <w:u w:val="single"/>
          <w:lang w:eastAsia="ar-SA"/>
        </w:rPr>
      </w:pPr>
      <w:r w:rsidRPr="007B24DD">
        <w:rPr>
          <w:rFonts w:ascii="Arial" w:hAnsi="Arial" w:cs="Arial"/>
          <w:b/>
          <w:u w:val="single"/>
          <w:lang w:eastAsia="ar-SA"/>
        </w:rPr>
        <w:t>MEDIDAS ACAUTELADORAS</w:t>
      </w:r>
    </w:p>
    <w:p w:rsidR="00493E0A" w:rsidRPr="007B24DD" w:rsidRDefault="00493E0A" w:rsidP="007B24DD">
      <w:pPr>
        <w:numPr>
          <w:ilvl w:val="1"/>
          <w:numId w:val="1"/>
        </w:numPr>
        <w:spacing w:after="360" w:line="276" w:lineRule="auto"/>
        <w:ind w:left="567"/>
        <w:jc w:val="both"/>
        <w:rPr>
          <w:rFonts w:ascii="Arial" w:hAnsi="Arial" w:cs="Arial"/>
        </w:rPr>
      </w:pPr>
      <w:r w:rsidRPr="007B24DD">
        <w:rPr>
          <w:rFonts w:ascii="Arial" w:hAnsi="Arial" w:cs="Arial"/>
          <w:lang w:eastAsia="ar-SA"/>
        </w:rPr>
        <w:t xml:space="preserve">Consoante o artigo 45 da Lei nº 9.784, de </w:t>
      </w:r>
      <w:smartTag w:uri="urn:schemas-microsoft-com:office:smarttags" w:element="metricconverter">
        <w:smartTagPr>
          <w:attr w:name="ProductID" w:val="1999, a"/>
        </w:smartTagPr>
        <w:r w:rsidRPr="007B24DD">
          <w:rPr>
            <w:rFonts w:ascii="Arial" w:hAnsi="Arial" w:cs="Arial"/>
            <w:lang w:eastAsia="ar-SA"/>
          </w:rPr>
          <w:t>1999, a</w:t>
        </w:r>
      </w:smartTag>
      <w:r w:rsidRPr="007B24DD">
        <w:rPr>
          <w:rFonts w:ascii="Arial" w:hAnsi="Arial" w:cs="Arial"/>
          <w:lang w:eastAsia="ar-SA"/>
        </w:rPr>
        <w:t xml:space="preserve"> Administração Pública poderá, sem a prévia manifestação do interessado, motivadamente, adotar providências acauteladoras, inclusive retendo o pagamento, em caso de risco iminente, como forma de prevenir a ocorrência de dano de difícil ou impossível reparação.</w:t>
      </w:r>
    </w:p>
    <w:p w:rsidR="00493E0A" w:rsidRPr="007B24DD" w:rsidRDefault="00493E0A" w:rsidP="007B24DD">
      <w:pPr>
        <w:numPr>
          <w:ilvl w:val="0"/>
          <w:numId w:val="1"/>
        </w:numPr>
        <w:spacing w:after="360" w:line="276" w:lineRule="auto"/>
        <w:jc w:val="both"/>
        <w:rPr>
          <w:rFonts w:ascii="Arial" w:eastAsia="Arial Unicode MS" w:hAnsi="Arial" w:cs="Arial"/>
          <w:b/>
          <w:u w:val="single"/>
        </w:rPr>
      </w:pPr>
      <w:r w:rsidRPr="007B24DD">
        <w:rPr>
          <w:rFonts w:ascii="Arial" w:eastAsia="Arial Unicode MS" w:hAnsi="Arial" w:cs="Arial"/>
          <w:b/>
          <w:u w:val="single"/>
        </w:rPr>
        <w:t>CONTROLE DA EXECUÇÃO</w:t>
      </w:r>
    </w:p>
    <w:p w:rsidR="00493E0A" w:rsidRPr="007B24DD" w:rsidRDefault="00493E0A" w:rsidP="007B24DD">
      <w:pPr>
        <w:numPr>
          <w:ilvl w:val="1"/>
          <w:numId w:val="1"/>
        </w:numPr>
        <w:spacing w:after="360" w:line="276" w:lineRule="auto"/>
        <w:ind w:left="567"/>
        <w:jc w:val="both"/>
        <w:rPr>
          <w:rFonts w:ascii="Arial" w:eastAsia="Arial Unicode MS" w:hAnsi="Arial" w:cs="Arial"/>
        </w:rPr>
      </w:pPr>
      <w:r w:rsidRPr="007B24DD">
        <w:rPr>
          <w:rFonts w:ascii="Arial" w:eastAsia="Arial Unicode MS" w:hAnsi="Arial" w:cs="Arial"/>
        </w:rPr>
        <w:t>A fiscalização da contratação será exercida por um representante da Administração designado, conforme preceitua o art. 67 da Lei nº 8.666/93, ao qual competirá dirimir as dúvidas que surgirem no curso da execução do contrato, e de tudo dará ciência à Administração.</w:t>
      </w:r>
    </w:p>
    <w:p w:rsidR="00493E0A" w:rsidRPr="007B24DD" w:rsidRDefault="00493E0A" w:rsidP="007B24DD">
      <w:pPr>
        <w:numPr>
          <w:ilvl w:val="2"/>
          <w:numId w:val="1"/>
        </w:numPr>
        <w:suppressAutoHyphens/>
        <w:spacing w:after="360" w:line="276" w:lineRule="auto"/>
        <w:ind w:left="851"/>
        <w:jc w:val="both"/>
        <w:rPr>
          <w:rFonts w:ascii="Arial" w:hAnsi="Arial" w:cs="Arial"/>
          <w:b/>
          <w:u w:val="single"/>
          <w:shd w:val="clear" w:color="auto" w:fill="B3B3B3"/>
        </w:rPr>
      </w:pPr>
      <w:r w:rsidRPr="007B24DD">
        <w:rPr>
          <w:rFonts w:ascii="Arial" w:hAnsi="Arial" w:cs="Arial"/>
        </w:rPr>
        <w:t>O representante da Contratante deverá ter a experiência necessária para o acompanhamento e controle da execução do contrato.</w:t>
      </w:r>
    </w:p>
    <w:p w:rsidR="006068AF" w:rsidRDefault="000870B5" w:rsidP="007B24DD">
      <w:pPr>
        <w:numPr>
          <w:ilvl w:val="1"/>
          <w:numId w:val="1"/>
        </w:numPr>
        <w:spacing w:after="120" w:line="276" w:lineRule="auto"/>
        <w:ind w:left="567"/>
        <w:jc w:val="both"/>
        <w:rPr>
          <w:rFonts w:ascii="Arial" w:eastAsia="Arial Unicode MS" w:hAnsi="Arial" w:cs="Arial"/>
        </w:rPr>
      </w:pPr>
      <w:r w:rsidRPr="007B24DD">
        <w:rPr>
          <w:rFonts w:ascii="Arial" w:eastAsia="Arial Unicode MS" w:hAnsi="Arial" w:cs="Arial"/>
        </w:rPr>
        <w:t xml:space="preserve">A </w:t>
      </w:r>
      <w:r w:rsidR="00493E0A" w:rsidRPr="007B24DD">
        <w:rPr>
          <w:rFonts w:ascii="Arial" w:eastAsia="Arial Unicode MS" w:hAnsi="Arial" w:cs="Arial"/>
        </w:rPr>
        <w:t xml:space="preserve">fiscalização de que trata este item não exclui nem reduz a responsabilidade da fornecedora, inclusive perante terceiros, por qualquer irregularidade, ainda que resultante de imperfeições técnicas, vícios redibitórios, ou emprego de material inadequado ou de qualidade inferior, e, </w:t>
      </w:r>
    </w:p>
    <w:p w:rsidR="006068AF" w:rsidRDefault="006068AF" w:rsidP="006068AF">
      <w:pPr>
        <w:spacing w:after="120" w:line="276" w:lineRule="auto"/>
        <w:ind w:left="567"/>
        <w:jc w:val="both"/>
        <w:rPr>
          <w:rFonts w:ascii="Arial" w:eastAsia="Arial Unicode MS" w:hAnsi="Arial" w:cs="Arial"/>
        </w:rPr>
      </w:pPr>
    </w:p>
    <w:p w:rsidR="00493E0A" w:rsidRPr="006068AF" w:rsidRDefault="00493E0A" w:rsidP="006068AF">
      <w:pPr>
        <w:spacing w:after="120" w:line="276" w:lineRule="auto"/>
        <w:ind w:left="567"/>
        <w:jc w:val="both"/>
        <w:rPr>
          <w:rFonts w:ascii="Arial" w:eastAsia="Arial Unicode MS" w:hAnsi="Arial" w:cs="Arial"/>
        </w:rPr>
      </w:pPr>
      <w:r w:rsidRPr="006068AF">
        <w:rPr>
          <w:rFonts w:ascii="Arial" w:eastAsia="Arial Unicode MS" w:hAnsi="Arial" w:cs="Arial"/>
        </w:rPr>
        <w:t xml:space="preserve">na ocorrência desta, não implica em co-responsabilidade da </w:t>
      </w:r>
      <w:r w:rsidRPr="006068AF">
        <w:rPr>
          <w:rFonts w:ascii="Arial" w:eastAsia="Arial Unicode MS" w:hAnsi="Arial" w:cs="Arial"/>
          <w:bCs/>
          <w:iCs/>
        </w:rPr>
        <w:t>Administração</w:t>
      </w:r>
      <w:r w:rsidRPr="006068AF">
        <w:rPr>
          <w:rFonts w:ascii="Arial" w:eastAsia="Arial Unicode MS" w:hAnsi="Arial" w:cs="Arial"/>
        </w:rPr>
        <w:t xml:space="preserve"> ou de seus agentes e prepostos, de conformidade com o art. 70 da Lei nº 8.666, de 1993.</w:t>
      </w:r>
    </w:p>
    <w:p w:rsidR="00493E0A" w:rsidRPr="007B24DD" w:rsidRDefault="00493E0A" w:rsidP="007B24DD">
      <w:pPr>
        <w:numPr>
          <w:ilvl w:val="1"/>
          <w:numId w:val="1"/>
        </w:numPr>
        <w:spacing w:after="360" w:line="276" w:lineRule="auto"/>
        <w:ind w:left="567"/>
        <w:jc w:val="both"/>
        <w:rPr>
          <w:rFonts w:ascii="Arial" w:hAnsi="Arial" w:cs="Arial"/>
        </w:rPr>
      </w:pPr>
      <w:r w:rsidRPr="007B24DD">
        <w:rPr>
          <w:rFonts w:ascii="Arial" w:eastAsia="Arial Unicode MS" w:hAnsi="Arial" w:cs="Arial"/>
        </w:rPr>
        <w:t>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rsidR="00493E0A" w:rsidRPr="007B24DD" w:rsidRDefault="00493E0A" w:rsidP="007B24DD">
      <w:pPr>
        <w:numPr>
          <w:ilvl w:val="0"/>
          <w:numId w:val="1"/>
        </w:numPr>
        <w:spacing w:after="360" w:line="276" w:lineRule="auto"/>
        <w:jc w:val="both"/>
        <w:rPr>
          <w:rFonts w:ascii="Arial" w:eastAsia="Arial Unicode MS" w:hAnsi="Arial" w:cs="Arial"/>
          <w:b/>
          <w:u w:val="single"/>
        </w:rPr>
      </w:pPr>
      <w:r w:rsidRPr="007B24DD">
        <w:rPr>
          <w:rFonts w:ascii="Arial" w:eastAsia="Arial Unicode MS" w:hAnsi="Arial" w:cs="Arial"/>
          <w:b/>
          <w:u w:val="single"/>
        </w:rPr>
        <w:t>DAS INFRAÇÕES E DAS SANÇÕES ADMINISTRATIVAS</w:t>
      </w:r>
    </w:p>
    <w:p w:rsidR="0052741C" w:rsidRPr="007B24DD" w:rsidRDefault="0052741C" w:rsidP="007B24DD">
      <w:pPr>
        <w:numPr>
          <w:ilvl w:val="1"/>
          <w:numId w:val="1"/>
        </w:numPr>
        <w:spacing w:after="360" w:line="276" w:lineRule="auto"/>
        <w:ind w:left="567"/>
        <w:jc w:val="both"/>
        <w:rPr>
          <w:rFonts w:ascii="Arial" w:eastAsia="Arial Unicode MS" w:hAnsi="Arial" w:cs="Arial"/>
        </w:rPr>
      </w:pPr>
      <w:r w:rsidRPr="007B24DD">
        <w:rPr>
          <w:rFonts w:ascii="Arial" w:eastAsia="Arial Unicode MS" w:hAnsi="Arial" w:cs="Arial"/>
        </w:rPr>
        <w:t xml:space="preserve">Comete infração administrativa nos termos da Lei nº 8.666, de 1993 e da Lei nº 10.520, de </w:t>
      </w:r>
      <w:smartTag w:uri="urn:schemas-microsoft-com:office:smarttags" w:element="metricconverter">
        <w:smartTagPr>
          <w:attr w:name="ProductID" w:val="2002, a"/>
        </w:smartTagPr>
        <w:r w:rsidRPr="007B24DD">
          <w:rPr>
            <w:rFonts w:ascii="Arial" w:eastAsia="Arial Unicode MS" w:hAnsi="Arial" w:cs="Arial"/>
          </w:rPr>
          <w:t>2002, a</w:t>
        </w:r>
      </w:smartTag>
      <w:r w:rsidRPr="007B24DD">
        <w:rPr>
          <w:rFonts w:ascii="Arial" w:eastAsia="Arial Unicode MS" w:hAnsi="Arial" w:cs="Arial"/>
        </w:rPr>
        <w:t xml:space="preserve"> contratada que:</w:t>
      </w:r>
    </w:p>
    <w:p w:rsidR="0052741C" w:rsidRPr="007B24DD" w:rsidRDefault="006308FC" w:rsidP="007B24DD">
      <w:pPr>
        <w:spacing w:after="360" w:line="276" w:lineRule="auto"/>
        <w:ind w:left="567" w:firstLine="284"/>
        <w:jc w:val="both"/>
        <w:rPr>
          <w:rFonts w:ascii="Arial" w:eastAsia="Arial Unicode MS" w:hAnsi="Arial" w:cs="Arial"/>
        </w:rPr>
      </w:pPr>
      <w:r w:rsidRPr="007B24DD">
        <w:rPr>
          <w:rFonts w:ascii="Arial" w:eastAsia="Arial Unicode MS" w:hAnsi="Arial" w:cs="Arial"/>
          <w:b/>
        </w:rPr>
        <w:t>21</w:t>
      </w:r>
      <w:r w:rsidR="0052741C" w:rsidRPr="007B24DD">
        <w:rPr>
          <w:rFonts w:ascii="Arial" w:eastAsia="Arial Unicode MS" w:hAnsi="Arial" w:cs="Arial"/>
          <w:b/>
        </w:rPr>
        <w:t>.1.1.</w:t>
      </w:r>
      <w:r w:rsidRPr="007B24DD">
        <w:rPr>
          <w:rFonts w:ascii="Arial" w:eastAsia="Arial Unicode MS" w:hAnsi="Arial" w:cs="Arial"/>
          <w:b/>
        </w:rPr>
        <w:t xml:space="preserve"> </w:t>
      </w:r>
      <w:r w:rsidR="0052741C" w:rsidRPr="007B24DD">
        <w:rPr>
          <w:rFonts w:ascii="Arial" w:eastAsia="Arial Unicode MS" w:hAnsi="Arial" w:cs="Arial"/>
        </w:rPr>
        <w:t>Inexecutar total ou parcialmente qualquer das obrigações assumidas em decorrência da contratação;</w:t>
      </w:r>
    </w:p>
    <w:p w:rsidR="0052741C" w:rsidRPr="007B24DD" w:rsidRDefault="006308FC" w:rsidP="007B24DD">
      <w:pPr>
        <w:spacing w:after="360" w:line="276" w:lineRule="auto"/>
        <w:ind w:left="567" w:firstLine="284"/>
        <w:jc w:val="both"/>
        <w:rPr>
          <w:rFonts w:ascii="Arial" w:eastAsia="Arial Unicode MS" w:hAnsi="Arial" w:cs="Arial"/>
        </w:rPr>
      </w:pPr>
      <w:r w:rsidRPr="007B24DD">
        <w:rPr>
          <w:rFonts w:ascii="Arial" w:eastAsia="Arial Unicode MS" w:hAnsi="Arial" w:cs="Arial"/>
          <w:b/>
        </w:rPr>
        <w:t>21</w:t>
      </w:r>
      <w:r w:rsidR="0052741C" w:rsidRPr="007B24DD">
        <w:rPr>
          <w:rFonts w:ascii="Arial" w:eastAsia="Arial Unicode MS" w:hAnsi="Arial" w:cs="Arial"/>
          <w:b/>
        </w:rPr>
        <w:t>.1.2.</w:t>
      </w:r>
      <w:r w:rsidR="0052741C" w:rsidRPr="007B24DD">
        <w:rPr>
          <w:rFonts w:ascii="Arial" w:eastAsia="Arial Unicode MS" w:hAnsi="Arial" w:cs="Arial"/>
        </w:rPr>
        <w:t xml:space="preserve"> Ensejar o retardamento da execução do objeto;</w:t>
      </w:r>
    </w:p>
    <w:p w:rsidR="0052741C" w:rsidRPr="007B24DD" w:rsidRDefault="006308FC" w:rsidP="007B24DD">
      <w:pPr>
        <w:spacing w:after="360" w:line="276" w:lineRule="auto"/>
        <w:ind w:left="567" w:firstLine="284"/>
        <w:jc w:val="both"/>
        <w:rPr>
          <w:rFonts w:ascii="Arial" w:eastAsia="Arial Unicode MS" w:hAnsi="Arial" w:cs="Arial"/>
        </w:rPr>
      </w:pPr>
      <w:r w:rsidRPr="007B24DD">
        <w:rPr>
          <w:rFonts w:ascii="Arial" w:eastAsia="Arial Unicode MS" w:hAnsi="Arial" w:cs="Arial"/>
          <w:b/>
        </w:rPr>
        <w:t>21</w:t>
      </w:r>
      <w:r w:rsidR="0052741C" w:rsidRPr="007B24DD">
        <w:rPr>
          <w:rFonts w:ascii="Arial" w:eastAsia="Arial Unicode MS" w:hAnsi="Arial" w:cs="Arial"/>
          <w:b/>
        </w:rPr>
        <w:t>.1.3.</w:t>
      </w:r>
      <w:r w:rsidR="0052741C" w:rsidRPr="007B24DD">
        <w:rPr>
          <w:rFonts w:ascii="Arial" w:eastAsia="Arial Unicode MS" w:hAnsi="Arial" w:cs="Arial"/>
        </w:rPr>
        <w:t xml:space="preserve"> Fraudar na execução do contrato;</w:t>
      </w:r>
    </w:p>
    <w:p w:rsidR="0052741C" w:rsidRPr="007B24DD" w:rsidRDefault="006308FC" w:rsidP="007B24DD">
      <w:pPr>
        <w:spacing w:after="360" w:line="276" w:lineRule="auto"/>
        <w:ind w:left="567" w:firstLine="284"/>
        <w:jc w:val="both"/>
        <w:rPr>
          <w:rFonts w:ascii="Arial" w:eastAsia="Arial Unicode MS" w:hAnsi="Arial" w:cs="Arial"/>
        </w:rPr>
      </w:pPr>
      <w:r w:rsidRPr="007B24DD">
        <w:rPr>
          <w:rFonts w:ascii="Arial" w:eastAsia="Arial Unicode MS" w:hAnsi="Arial" w:cs="Arial"/>
          <w:b/>
        </w:rPr>
        <w:t>21</w:t>
      </w:r>
      <w:r w:rsidR="0052741C" w:rsidRPr="007B24DD">
        <w:rPr>
          <w:rFonts w:ascii="Arial" w:eastAsia="Arial Unicode MS" w:hAnsi="Arial" w:cs="Arial"/>
          <w:b/>
        </w:rPr>
        <w:t>.1.4.</w:t>
      </w:r>
      <w:r w:rsidR="0052741C" w:rsidRPr="007B24DD">
        <w:rPr>
          <w:rFonts w:ascii="Arial" w:eastAsia="Arial Unicode MS" w:hAnsi="Arial" w:cs="Arial"/>
        </w:rPr>
        <w:t xml:space="preserve"> Comportar-se de modo inidôneo;</w:t>
      </w:r>
    </w:p>
    <w:p w:rsidR="0052741C" w:rsidRPr="007B24DD" w:rsidRDefault="002A0723" w:rsidP="007B24DD">
      <w:pPr>
        <w:spacing w:after="360" w:line="276" w:lineRule="auto"/>
        <w:ind w:left="567" w:firstLine="284"/>
        <w:jc w:val="both"/>
        <w:rPr>
          <w:rFonts w:ascii="Arial" w:eastAsia="Arial Unicode MS" w:hAnsi="Arial" w:cs="Arial"/>
        </w:rPr>
      </w:pPr>
      <w:r w:rsidRPr="007B24DD">
        <w:rPr>
          <w:rFonts w:ascii="Arial" w:eastAsia="Arial Unicode MS" w:hAnsi="Arial" w:cs="Arial"/>
          <w:b/>
        </w:rPr>
        <w:t>21</w:t>
      </w:r>
      <w:r w:rsidR="0052741C" w:rsidRPr="007B24DD">
        <w:rPr>
          <w:rFonts w:ascii="Arial" w:eastAsia="Arial Unicode MS" w:hAnsi="Arial" w:cs="Arial"/>
          <w:b/>
        </w:rPr>
        <w:t>.1.5.</w:t>
      </w:r>
      <w:r w:rsidR="0052741C" w:rsidRPr="007B24DD">
        <w:rPr>
          <w:rFonts w:ascii="Arial" w:eastAsia="Arial Unicode MS" w:hAnsi="Arial" w:cs="Arial"/>
        </w:rPr>
        <w:t xml:space="preserve"> Cometer fraude fiscal;</w:t>
      </w:r>
    </w:p>
    <w:p w:rsidR="0052741C" w:rsidRPr="007B24DD" w:rsidRDefault="002A0723" w:rsidP="007B24DD">
      <w:pPr>
        <w:spacing w:after="360" w:line="276" w:lineRule="auto"/>
        <w:ind w:left="567" w:firstLine="284"/>
        <w:jc w:val="both"/>
        <w:rPr>
          <w:rFonts w:ascii="Arial" w:eastAsia="Arial Unicode MS" w:hAnsi="Arial" w:cs="Arial"/>
        </w:rPr>
      </w:pPr>
      <w:r w:rsidRPr="007B24DD">
        <w:rPr>
          <w:rFonts w:ascii="Arial" w:eastAsia="Arial Unicode MS" w:hAnsi="Arial" w:cs="Arial"/>
          <w:b/>
        </w:rPr>
        <w:t>21</w:t>
      </w:r>
      <w:r w:rsidR="0052741C" w:rsidRPr="007B24DD">
        <w:rPr>
          <w:rFonts w:ascii="Arial" w:eastAsia="Arial Unicode MS" w:hAnsi="Arial" w:cs="Arial"/>
          <w:b/>
        </w:rPr>
        <w:t xml:space="preserve">.1.6. </w:t>
      </w:r>
      <w:r w:rsidR="0052741C" w:rsidRPr="007B24DD">
        <w:rPr>
          <w:rFonts w:ascii="Arial" w:eastAsia="Arial Unicode MS" w:hAnsi="Arial" w:cs="Arial"/>
        </w:rPr>
        <w:t>Não mantiver a proposta.</w:t>
      </w:r>
    </w:p>
    <w:p w:rsidR="0052741C" w:rsidRPr="007B24DD" w:rsidRDefault="0052741C" w:rsidP="007B24DD">
      <w:pPr>
        <w:numPr>
          <w:ilvl w:val="1"/>
          <w:numId w:val="1"/>
        </w:numPr>
        <w:spacing w:after="360" w:line="276" w:lineRule="auto"/>
        <w:ind w:left="567"/>
        <w:jc w:val="both"/>
        <w:rPr>
          <w:rFonts w:ascii="Arial" w:eastAsia="Arial Unicode MS" w:hAnsi="Arial" w:cs="Arial"/>
        </w:rPr>
      </w:pPr>
      <w:r w:rsidRPr="007B24DD">
        <w:rPr>
          <w:rFonts w:ascii="Arial" w:eastAsia="Arial Unicode MS" w:hAnsi="Arial" w:cs="Arial"/>
        </w:rPr>
        <w:t>A Contratada que cometer qualquer das infrações discriminadas no subitem acima ficará sujeita, sem prejuízo da responsabilidade civil e criminal, às seguintes sanções:</w:t>
      </w:r>
    </w:p>
    <w:p w:rsidR="006068AF" w:rsidRDefault="0052741C" w:rsidP="006068AF">
      <w:pPr>
        <w:pStyle w:val="PargrafodaLista"/>
        <w:numPr>
          <w:ilvl w:val="2"/>
          <w:numId w:val="1"/>
        </w:numPr>
        <w:spacing w:after="360" w:line="276" w:lineRule="auto"/>
        <w:jc w:val="both"/>
        <w:rPr>
          <w:rFonts w:ascii="Arial" w:eastAsia="Arial Unicode MS" w:hAnsi="Arial" w:cs="Arial"/>
        </w:rPr>
      </w:pPr>
      <w:r w:rsidRPr="006068AF">
        <w:rPr>
          <w:rFonts w:ascii="Arial" w:eastAsia="Arial Unicode MS" w:hAnsi="Arial" w:cs="Arial"/>
        </w:rPr>
        <w:t>Advertência por faltas leves, assim entendidas aquelas que não acarretem prejuízos significativos para a Contratante;</w:t>
      </w:r>
    </w:p>
    <w:p w:rsidR="006068AF" w:rsidRPr="006068AF" w:rsidRDefault="006068AF" w:rsidP="006068AF">
      <w:pPr>
        <w:pStyle w:val="PargrafodaLista"/>
        <w:spacing w:after="360" w:line="276" w:lineRule="auto"/>
        <w:ind w:left="993"/>
        <w:jc w:val="both"/>
        <w:rPr>
          <w:rFonts w:ascii="Arial" w:eastAsia="Arial Unicode MS" w:hAnsi="Arial" w:cs="Arial"/>
        </w:rPr>
      </w:pPr>
    </w:p>
    <w:p w:rsidR="0052741C" w:rsidRPr="007B24DD" w:rsidRDefault="002A0723" w:rsidP="007B24DD">
      <w:pPr>
        <w:spacing w:before="120" w:after="120" w:line="276" w:lineRule="auto"/>
        <w:ind w:left="567"/>
        <w:jc w:val="both"/>
        <w:rPr>
          <w:rFonts w:ascii="Arial" w:eastAsia="Arial Unicode MS" w:hAnsi="Arial" w:cs="Arial"/>
        </w:rPr>
      </w:pPr>
      <w:r w:rsidRPr="007B24DD">
        <w:rPr>
          <w:rFonts w:ascii="Arial" w:eastAsia="Arial Unicode MS" w:hAnsi="Arial" w:cs="Arial"/>
          <w:b/>
        </w:rPr>
        <w:t>21</w:t>
      </w:r>
      <w:r w:rsidR="0052741C" w:rsidRPr="007B24DD">
        <w:rPr>
          <w:rFonts w:ascii="Arial" w:eastAsia="Arial Unicode MS" w:hAnsi="Arial" w:cs="Arial"/>
          <w:b/>
        </w:rPr>
        <w:t>.3.</w:t>
      </w:r>
      <w:r w:rsidR="0052741C" w:rsidRPr="007B24DD">
        <w:rPr>
          <w:rFonts w:ascii="Arial" w:eastAsia="Arial Unicode MS" w:hAnsi="Arial" w:cs="Arial"/>
        </w:rPr>
        <w:t xml:space="preserve"> Multa moratória de até 0,2.% (por cento) por dia de atraso injustificado sobre o valor da parcela inadimplida, até o limite de 30 (trinta) dias;</w:t>
      </w:r>
    </w:p>
    <w:p w:rsidR="0052741C" w:rsidRPr="007B24DD" w:rsidRDefault="001F0E14" w:rsidP="007B24DD">
      <w:pPr>
        <w:spacing w:before="120" w:after="120" w:line="276" w:lineRule="auto"/>
        <w:ind w:left="567" w:firstLine="284"/>
        <w:jc w:val="both"/>
        <w:rPr>
          <w:rFonts w:ascii="Arial" w:eastAsia="Arial Unicode MS" w:hAnsi="Arial" w:cs="Arial"/>
        </w:rPr>
      </w:pPr>
      <w:r w:rsidRPr="007B24DD">
        <w:rPr>
          <w:rFonts w:ascii="Arial" w:eastAsia="Arial Unicode MS" w:hAnsi="Arial" w:cs="Arial"/>
          <w:b/>
        </w:rPr>
        <w:t>21</w:t>
      </w:r>
      <w:r w:rsidR="0052741C" w:rsidRPr="007B24DD">
        <w:rPr>
          <w:rFonts w:ascii="Arial" w:eastAsia="Arial Unicode MS" w:hAnsi="Arial" w:cs="Arial"/>
          <w:b/>
        </w:rPr>
        <w:t>.3.1.</w:t>
      </w:r>
      <w:r w:rsidR="0052741C" w:rsidRPr="007B24DD">
        <w:rPr>
          <w:rFonts w:ascii="Arial" w:eastAsia="Arial Unicode MS" w:hAnsi="Arial" w:cs="Arial"/>
        </w:rPr>
        <w:t xml:space="preserve"> Multa compensatória de </w:t>
      </w:r>
      <w:r w:rsidR="00D742D2" w:rsidRPr="007B24DD">
        <w:rPr>
          <w:rFonts w:ascii="Arial" w:eastAsia="Arial Unicode MS" w:hAnsi="Arial" w:cs="Arial"/>
        </w:rPr>
        <w:t xml:space="preserve">ate </w:t>
      </w:r>
      <w:r w:rsidR="0052741C" w:rsidRPr="007B24DD">
        <w:rPr>
          <w:rFonts w:ascii="Arial" w:eastAsia="Arial Unicode MS" w:hAnsi="Arial" w:cs="Arial"/>
        </w:rPr>
        <w:t>10 % (dez por cento) sobre o valor total do contrato, no caso de inexecução total do objeto;</w:t>
      </w:r>
    </w:p>
    <w:p w:rsidR="0052741C" w:rsidRPr="007B24DD" w:rsidRDefault="001F0E14" w:rsidP="007B24DD">
      <w:pPr>
        <w:spacing w:before="120" w:after="120" w:line="276" w:lineRule="auto"/>
        <w:ind w:left="567" w:firstLine="284"/>
        <w:jc w:val="both"/>
        <w:rPr>
          <w:rFonts w:ascii="Arial" w:eastAsia="Arial Unicode MS" w:hAnsi="Arial" w:cs="Arial"/>
        </w:rPr>
      </w:pPr>
      <w:r w:rsidRPr="007B24DD">
        <w:rPr>
          <w:rFonts w:ascii="Arial" w:eastAsia="Arial Unicode MS" w:hAnsi="Arial" w:cs="Arial"/>
          <w:b/>
        </w:rPr>
        <w:t>21</w:t>
      </w:r>
      <w:r w:rsidR="0052741C" w:rsidRPr="007B24DD">
        <w:rPr>
          <w:rFonts w:ascii="Arial" w:eastAsia="Arial Unicode MS" w:hAnsi="Arial" w:cs="Arial"/>
          <w:b/>
        </w:rPr>
        <w:t xml:space="preserve">.3.2. </w:t>
      </w:r>
      <w:r w:rsidR="0052741C" w:rsidRPr="007B24DD">
        <w:rPr>
          <w:rFonts w:ascii="Arial" w:eastAsia="Arial Unicode MS" w:hAnsi="Arial" w:cs="Arial"/>
        </w:rPr>
        <w:t>Em caso de inexecução parcial, a multa compensatória, no mesmo percentual do subitem acima, será aplicada de forma proporcional à obrigação inadimplida;</w:t>
      </w:r>
    </w:p>
    <w:p w:rsidR="0052741C" w:rsidRPr="007B24DD" w:rsidRDefault="00BB0CD1" w:rsidP="007B24DD">
      <w:pPr>
        <w:spacing w:before="120" w:after="120" w:line="276" w:lineRule="auto"/>
        <w:ind w:left="567" w:firstLine="284"/>
        <w:jc w:val="both"/>
        <w:rPr>
          <w:rFonts w:ascii="Arial" w:eastAsia="Arial Unicode MS" w:hAnsi="Arial" w:cs="Arial"/>
        </w:rPr>
      </w:pPr>
      <w:r w:rsidRPr="007B24DD">
        <w:rPr>
          <w:rFonts w:ascii="Arial" w:eastAsia="Arial Unicode MS" w:hAnsi="Arial" w:cs="Arial"/>
          <w:b/>
        </w:rPr>
        <w:t>21</w:t>
      </w:r>
      <w:r w:rsidR="0052741C" w:rsidRPr="007B24DD">
        <w:rPr>
          <w:rFonts w:ascii="Arial" w:eastAsia="Arial Unicode MS" w:hAnsi="Arial" w:cs="Arial"/>
          <w:b/>
        </w:rPr>
        <w:t>.3.3.</w:t>
      </w:r>
      <w:r w:rsidR="0052741C" w:rsidRPr="007B24DD">
        <w:rPr>
          <w:rFonts w:ascii="Arial" w:eastAsia="Arial Unicode MS" w:hAnsi="Arial" w:cs="Arial"/>
        </w:rPr>
        <w:t xml:space="preserve"> Suspensão de licitar e impedimento de contratar com o órgão, entidade ou unidade administrativa pela qual a Administração Pública opera e atua concretamente, pelo prazo de até dois anos;</w:t>
      </w:r>
    </w:p>
    <w:p w:rsidR="0052741C" w:rsidRPr="007B24DD" w:rsidRDefault="00BB0CD1" w:rsidP="007B24DD">
      <w:pPr>
        <w:spacing w:before="120" w:after="120" w:line="276" w:lineRule="auto"/>
        <w:ind w:left="567" w:firstLine="284"/>
        <w:jc w:val="both"/>
        <w:rPr>
          <w:rFonts w:ascii="Arial" w:eastAsia="Arial Unicode MS" w:hAnsi="Arial" w:cs="Arial"/>
        </w:rPr>
      </w:pPr>
      <w:r w:rsidRPr="007B24DD">
        <w:rPr>
          <w:rFonts w:ascii="Arial" w:eastAsia="Arial Unicode MS" w:hAnsi="Arial" w:cs="Arial"/>
          <w:b/>
        </w:rPr>
        <w:t>21</w:t>
      </w:r>
      <w:r w:rsidR="0052741C" w:rsidRPr="007B24DD">
        <w:rPr>
          <w:rFonts w:ascii="Arial" w:eastAsia="Arial Unicode MS" w:hAnsi="Arial" w:cs="Arial"/>
          <w:b/>
        </w:rPr>
        <w:t>.3.4.</w:t>
      </w:r>
      <w:r w:rsidR="0052741C" w:rsidRPr="007B24DD">
        <w:rPr>
          <w:rFonts w:ascii="Arial" w:eastAsia="Arial Unicode MS" w:hAnsi="Arial" w:cs="Arial"/>
        </w:rPr>
        <w:t xml:space="preserve"> Impedimento de licitar e contratar com a União com o consequente descredenciamento no SICAF pelo prazo de até cinco anos;</w:t>
      </w:r>
    </w:p>
    <w:p w:rsidR="0052741C" w:rsidRPr="007B24DD" w:rsidRDefault="00BB0CD1" w:rsidP="007B24DD">
      <w:pPr>
        <w:spacing w:before="120" w:after="120" w:line="276" w:lineRule="auto"/>
        <w:ind w:left="567" w:firstLine="284"/>
        <w:jc w:val="both"/>
        <w:rPr>
          <w:rFonts w:ascii="Arial" w:eastAsia="Arial Unicode MS" w:hAnsi="Arial" w:cs="Arial"/>
        </w:rPr>
      </w:pPr>
      <w:r w:rsidRPr="007B24DD">
        <w:rPr>
          <w:rFonts w:ascii="Arial" w:eastAsia="Arial Unicode MS" w:hAnsi="Arial" w:cs="Arial"/>
          <w:b/>
        </w:rPr>
        <w:t>21</w:t>
      </w:r>
      <w:r w:rsidR="0052741C" w:rsidRPr="007B24DD">
        <w:rPr>
          <w:rFonts w:ascii="Arial" w:eastAsia="Arial Unicode MS" w:hAnsi="Arial" w:cs="Arial"/>
          <w:b/>
        </w:rPr>
        <w:t>.3.5.</w:t>
      </w:r>
      <w:r w:rsidR="0052741C" w:rsidRPr="007B24DD">
        <w:rPr>
          <w:rFonts w:ascii="Arial" w:eastAsia="Arial Unicode MS" w:hAnsi="Arial" w:cs="Arial"/>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52741C" w:rsidRPr="007B24DD" w:rsidRDefault="0052741C" w:rsidP="007B24DD">
      <w:pPr>
        <w:spacing w:before="120" w:after="120" w:line="276" w:lineRule="auto"/>
        <w:ind w:left="567"/>
        <w:jc w:val="both"/>
        <w:rPr>
          <w:rFonts w:ascii="Arial" w:eastAsia="Arial Unicode MS" w:hAnsi="Arial" w:cs="Arial"/>
        </w:rPr>
      </w:pPr>
      <w:r w:rsidRPr="007B24DD">
        <w:rPr>
          <w:rFonts w:ascii="Arial" w:eastAsia="Arial Unicode MS" w:hAnsi="Arial" w:cs="Arial"/>
          <w:b/>
        </w:rPr>
        <w:t>2</w:t>
      </w:r>
      <w:r w:rsidR="00BB0CD1" w:rsidRPr="007B24DD">
        <w:rPr>
          <w:rFonts w:ascii="Arial" w:eastAsia="Arial Unicode MS" w:hAnsi="Arial" w:cs="Arial"/>
          <w:b/>
        </w:rPr>
        <w:t>1</w:t>
      </w:r>
      <w:r w:rsidRPr="007B24DD">
        <w:rPr>
          <w:rFonts w:ascii="Arial" w:eastAsia="Arial Unicode MS" w:hAnsi="Arial" w:cs="Arial"/>
          <w:b/>
        </w:rPr>
        <w:t>.4.</w:t>
      </w:r>
      <w:r w:rsidR="00A8456F" w:rsidRPr="007B24DD">
        <w:rPr>
          <w:rFonts w:ascii="Arial" w:eastAsia="Arial Unicode MS" w:hAnsi="Arial" w:cs="Arial"/>
          <w:b/>
        </w:rPr>
        <w:t xml:space="preserve"> </w:t>
      </w:r>
      <w:r w:rsidRPr="007B24DD">
        <w:rPr>
          <w:rFonts w:ascii="Arial" w:eastAsia="Arial Unicode MS" w:hAnsi="Arial" w:cs="Arial"/>
        </w:rPr>
        <w:t xml:space="preserve">Também ficam sujeitas às penalidades do art. 87, III e IV da Lei nº 8.666, de </w:t>
      </w:r>
      <w:smartTag w:uri="urn:schemas-microsoft-com:office:smarttags" w:element="metricconverter">
        <w:smartTagPr>
          <w:attr w:name="ProductID" w:val="1993, a"/>
        </w:smartTagPr>
        <w:r w:rsidRPr="007B24DD">
          <w:rPr>
            <w:rFonts w:ascii="Arial" w:eastAsia="Arial Unicode MS" w:hAnsi="Arial" w:cs="Arial"/>
          </w:rPr>
          <w:t>1993, a</w:t>
        </w:r>
      </w:smartTag>
      <w:r w:rsidRPr="007B24DD">
        <w:rPr>
          <w:rFonts w:ascii="Arial" w:eastAsia="Arial Unicode MS" w:hAnsi="Arial" w:cs="Arial"/>
        </w:rPr>
        <w:t xml:space="preserve"> Contratada que:</w:t>
      </w:r>
    </w:p>
    <w:p w:rsidR="0052741C" w:rsidRPr="007B24DD" w:rsidRDefault="00BB0CD1" w:rsidP="007B24DD">
      <w:pPr>
        <w:spacing w:before="120" w:after="120" w:line="276" w:lineRule="auto"/>
        <w:ind w:left="567" w:firstLine="284"/>
        <w:jc w:val="both"/>
        <w:rPr>
          <w:rFonts w:ascii="Arial" w:eastAsia="Arial Unicode MS" w:hAnsi="Arial" w:cs="Arial"/>
        </w:rPr>
      </w:pPr>
      <w:r w:rsidRPr="007B24DD">
        <w:rPr>
          <w:rFonts w:ascii="Arial" w:eastAsia="Arial Unicode MS" w:hAnsi="Arial" w:cs="Arial"/>
          <w:b/>
        </w:rPr>
        <w:t>21</w:t>
      </w:r>
      <w:r w:rsidR="0052741C" w:rsidRPr="007B24DD">
        <w:rPr>
          <w:rFonts w:ascii="Arial" w:eastAsia="Arial Unicode MS" w:hAnsi="Arial" w:cs="Arial"/>
          <w:b/>
        </w:rPr>
        <w:t>.4.1</w:t>
      </w:r>
      <w:r w:rsidR="0052741C" w:rsidRPr="007B24DD">
        <w:rPr>
          <w:rFonts w:ascii="Arial" w:eastAsia="Arial Unicode MS" w:hAnsi="Arial" w:cs="Arial"/>
        </w:rPr>
        <w:t xml:space="preserve"> Tenha sofrido condenação definitiva por praticar, por meio dolosos, fraude fiscal no recolhimento de quaisquer tributos;</w:t>
      </w:r>
    </w:p>
    <w:p w:rsidR="0052741C" w:rsidRPr="007B24DD" w:rsidRDefault="00BB0CD1" w:rsidP="007B24DD">
      <w:pPr>
        <w:spacing w:before="120" w:after="120" w:line="276" w:lineRule="auto"/>
        <w:ind w:left="567" w:firstLine="284"/>
        <w:jc w:val="both"/>
        <w:rPr>
          <w:rFonts w:ascii="Arial" w:eastAsia="Arial Unicode MS" w:hAnsi="Arial" w:cs="Arial"/>
        </w:rPr>
      </w:pPr>
      <w:r w:rsidRPr="007B24DD">
        <w:rPr>
          <w:rFonts w:ascii="Arial" w:eastAsia="Arial Unicode MS" w:hAnsi="Arial" w:cs="Arial"/>
          <w:b/>
        </w:rPr>
        <w:t>21</w:t>
      </w:r>
      <w:r w:rsidR="0052741C" w:rsidRPr="007B24DD">
        <w:rPr>
          <w:rFonts w:ascii="Arial" w:eastAsia="Arial Unicode MS" w:hAnsi="Arial" w:cs="Arial"/>
          <w:b/>
        </w:rPr>
        <w:t>.4.2.</w:t>
      </w:r>
      <w:r w:rsidR="0052741C" w:rsidRPr="007B24DD">
        <w:rPr>
          <w:rFonts w:ascii="Arial" w:eastAsia="Arial Unicode MS" w:hAnsi="Arial" w:cs="Arial"/>
        </w:rPr>
        <w:t xml:space="preserve"> Tenha praticado atos ilícitos visando a frustrar os objetivos da licitação;</w:t>
      </w:r>
    </w:p>
    <w:p w:rsidR="0052741C" w:rsidRPr="007B24DD" w:rsidRDefault="00BB0CD1" w:rsidP="007B24DD">
      <w:pPr>
        <w:spacing w:before="120" w:after="120" w:line="276" w:lineRule="auto"/>
        <w:ind w:left="567" w:firstLine="284"/>
        <w:jc w:val="both"/>
        <w:rPr>
          <w:rFonts w:ascii="Arial" w:eastAsia="Arial Unicode MS" w:hAnsi="Arial" w:cs="Arial"/>
        </w:rPr>
      </w:pPr>
      <w:r w:rsidRPr="007B24DD">
        <w:rPr>
          <w:rFonts w:ascii="Arial" w:eastAsia="Arial Unicode MS" w:hAnsi="Arial" w:cs="Arial"/>
          <w:b/>
        </w:rPr>
        <w:t>21</w:t>
      </w:r>
      <w:r w:rsidR="0052741C" w:rsidRPr="007B24DD">
        <w:rPr>
          <w:rFonts w:ascii="Arial" w:eastAsia="Arial Unicode MS" w:hAnsi="Arial" w:cs="Arial"/>
          <w:b/>
        </w:rPr>
        <w:t xml:space="preserve">.4.3. </w:t>
      </w:r>
      <w:r w:rsidR="0052741C" w:rsidRPr="007B24DD">
        <w:rPr>
          <w:rFonts w:ascii="Arial" w:eastAsia="Arial Unicode MS" w:hAnsi="Arial" w:cs="Arial"/>
        </w:rPr>
        <w:t>Demonstre não possuir idoneidade para contratar com a Administração em virtude de atos ilícitos praticados.</w:t>
      </w:r>
    </w:p>
    <w:p w:rsidR="0052741C" w:rsidRPr="007B24DD" w:rsidRDefault="0052741C" w:rsidP="007B24DD">
      <w:pPr>
        <w:spacing w:before="120" w:after="120" w:line="276" w:lineRule="auto"/>
        <w:ind w:left="567"/>
        <w:jc w:val="both"/>
        <w:rPr>
          <w:rFonts w:ascii="Arial" w:eastAsia="Arial Unicode MS" w:hAnsi="Arial" w:cs="Arial"/>
        </w:rPr>
      </w:pPr>
      <w:r w:rsidRPr="007B24DD">
        <w:rPr>
          <w:rFonts w:ascii="Arial" w:eastAsia="Arial Unicode MS" w:hAnsi="Arial" w:cs="Arial"/>
          <w:b/>
        </w:rPr>
        <w:t>2</w:t>
      </w:r>
      <w:r w:rsidR="00BB0CD1" w:rsidRPr="007B24DD">
        <w:rPr>
          <w:rFonts w:ascii="Arial" w:eastAsia="Arial Unicode MS" w:hAnsi="Arial" w:cs="Arial"/>
          <w:b/>
        </w:rPr>
        <w:t>1</w:t>
      </w:r>
      <w:r w:rsidRPr="007B24DD">
        <w:rPr>
          <w:rFonts w:ascii="Arial" w:eastAsia="Arial Unicode MS" w:hAnsi="Arial" w:cs="Arial"/>
          <w:b/>
        </w:rPr>
        <w:t>.5.</w:t>
      </w:r>
      <w:r w:rsidR="00BB0CD1" w:rsidRPr="007B24DD">
        <w:rPr>
          <w:rFonts w:ascii="Arial" w:eastAsia="Arial Unicode MS" w:hAnsi="Arial" w:cs="Arial"/>
          <w:b/>
        </w:rPr>
        <w:t xml:space="preserve"> </w:t>
      </w:r>
      <w:r w:rsidRPr="007B24DD">
        <w:rPr>
          <w:rFonts w:ascii="Arial" w:eastAsia="Arial Unicode MS" w:hAnsi="Arial" w:cs="Arial"/>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6068AF" w:rsidRDefault="0052741C" w:rsidP="007B24DD">
      <w:pPr>
        <w:spacing w:before="120" w:after="120" w:line="276" w:lineRule="auto"/>
        <w:ind w:left="567"/>
        <w:jc w:val="both"/>
        <w:rPr>
          <w:rFonts w:ascii="Arial" w:eastAsia="Arial Unicode MS" w:hAnsi="Arial" w:cs="Arial"/>
        </w:rPr>
      </w:pPr>
      <w:r w:rsidRPr="007B24DD">
        <w:rPr>
          <w:rFonts w:ascii="Arial" w:eastAsia="Arial Unicode MS" w:hAnsi="Arial" w:cs="Arial"/>
          <w:b/>
        </w:rPr>
        <w:t>2</w:t>
      </w:r>
      <w:r w:rsidR="005F00C7" w:rsidRPr="007B24DD">
        <w:rPr>
          <w:rFonts w:ascii="Arial" w:eastAsia="Arial Unicode MS" w:hAnsi="Arial" w:cs="Arial"/>
          <w:b/>
        </w:rPr>
        <w:t>1</w:t>
      </w:r>
      <w:r w:rsidRPr="007B24DD">
        <w:rPr>
          <w:rFonts w:ascii="Arial" w:eastAsia="Arial Unicode MS" w:hAnsi="Arial" w:cs="Arial"/>
          <w:b/>
        </w:rPr>
        <w:t xml:space="preserve">.6. </w:t>
      </w:r>
      <w:r w:rsidRPr="007B24DD">
        <w:rPr>
          <w:rFonts w:ascii="Arial" w:eastAsia="Arial Unicode MS" w:hAnsi="Arial" w:cs="Arial"/>
        </w:rPr>
        <w:t xml:space="preserve">A autoridade competente, na aplicação das sanções, levará em consideração a gravidade da conduta do infrator, o caráter educativo da pena, </w:t>
      </w:r>
    </w:p>
    <w:p w:rsidR="006068AF" w:rsidRDefault="006068AF" w:rsidP="007B24DD">
      <w:pPr>
        <w:spacing w:before="120" w:after="120" w:line="276" w:lineRule="auto"/>
        <w:ind w:left="567"/>
        <w:jc w:val="both"/>
        <w:rPr>
          <w:rFonts w:ascii="Arial" w:eastAsia="Arial Unicode MS" w:hAnsi="Arial" w:cs="Arial"/>
        </w:rPr>
      </w:pPr>
    </w:p>
    <w:p w:rsidR="0052741C" w:rsidRPr="007B24DD" w:rsidRDefault="0052741C" w:rsidP="007B24DD">
      <w:pPr>
        <w:spacing w:before="120" w:after="120" w:line="276" w:lineRule="auto"/>
        <w:ind w:left="567"/>
        <w:jc w:val="both"/>
        <w:rPr>
          <w:rFonts w:ascii="Arial" w:eastAsia="Arial Unicode MS" w:hAnsi="Arial" w:cs="Arial"/>
        </w:rPr>
      </w:pPr>
      <w:r w:rsidRPr="007B24DD">
        <w:rPr>
          <w:rFonts w:ascii="Arial" w:eastAsia="Arial Unicode MS" w:hAnsi="Arial" w:cs="Arial"/>
        </w:rPr>
        <w:t>bem como o dano causado à Administração, observado o princípio da proporcionalidade.</w:t>
      </w:r>
    </w:p>
    <w:p w:rsidR="0074786B" w:rsidRDefault="005F00C7" w:rsidP="00AD6FDA">
      <w:pPr>
        <w:spacing w:before="120" w:after="120" w:line="276" w:lineRule="auto"/>
        <w:ind w:left="567"/>
        <w:jc w:val="both"/>
        <w:rPr>
          <w:rFonts w:ascii="Arial" w:hAnsi="Arial" w:cs="Arial"/>
          <w:i/>
        </w:rPr>
      </w:pPr>
      <w:r w:rsidRPr="007B24DD">
        <w:rPr>
          <w:rFonts w:ascii="Arial" w:eastAsia="Arial Unicode MS" w:hAnsi="Arial" w:cs="Arial"/>
          <w:b/>
        </w:rPr>
        <w:t>21</w:t>
      </w:r>
      <w:r w:rsidR="0052741C" w:rsidRPr="007B24DD">
        <w:rPr>
          <w:rFonts w:ascii="Arial" w:eastAsia="Arial Unicode MS" w:hAnsi="Arial" w:cs="Arial"/>
          <w:b/>
        </w:rPr>
        <w:t>.7.</w:t>
      </w:r>
      <w:r w:rsidR="0052741C" w:rsidRPr="007B24DD">
        <w:rPr>
          <w:rFonts w:ascii="Arial" w:eastAsia="Arial Unicode MS" w:hAnsi="Arial" w:cs="Arial"/>
        </w:rPr>
        <w:t>As penalidades serão obrigatoriamente registradas no SICAF.</w:t>
      </w:r>
    </w:p>
    <w:p w:rsidR="00AD6FDA" w:rsidRPr="00AD6FDA" w:rsidRDefault="00AD6FDA" w:rsidP="00AD6FDA">
      <w:pPr>
        <w:spacing w:before="120" w:after="120" w:line="276" w:lineRule="auto"/>
        <w:ind w:left="567"/>
        <w:jc w:val="both"/>
        <w:rPr>
          <w:rFonts w:ascii="Arial" w:hAnsi="Arial" w:cs="Arial"/>
          <w:i/>
        </w:rPr>
      </w:pPr>
    </w:p>
    <w:p w:rsidR="00493E0A" w:rsidRPr="007B24DD" w:rsidRDefault="00697541" w:rsidP="007B24DD">
      <w:pPr>
        <w:spacing w:after="360" w:line="276" w:lineRule="auto"/>
        <w:ind w:left="851"/>
        <w:jc w:val="both"/>
        <w:rPr>
          <w:rFonts w:ascii="Arial" w:hAnsi="Arial" w:cs="Arial"/>
        </w:rPr>
      </w:pPr>
      <w:r w:rsidRPr="007B24DD">
        <w:rPr>
          <w:rFonts w:ascii="Arial" w:hAnsi="Arial" w:cs="Arial"/>
        </w:rPr>
        <w:t xml:space="preserve">Brasília, </w:t>
      </w:r>
      <w:r w:rsidR="0074786B" w:rsidRPr="007B24DD">
        <w:rPr>
          <w:rFonts w:ascii="Arial" w:hAnsi="Arial" w:cs="Arial"/>
        </w:rPr>
        <w:t>18</w:t>
      </w:r>
      <w:r w:rsidRPr="007B24DD">
        <w:rPr>
          <w:rFonts w:ascii="Arial" w:hAnsi="Arial" w:cs="Arial"/>
        </w:rPr>
        <w:t xml:space="preserve"> de </w:t>
      </w:r>
      <w:r w:rsidR="0074786B" w:rsidRPr="007B24DD">
        <w:rPr>
          <w:rFonts w:ascii="Arial" w:hAnsi="Arial" w:cs="Arial"/>
        </w:rPr>
        <w:t>novembro</w:t>
      </w:r>
      <w:r w:rsidRPr="007B24DD">
        <w:rPr>
          <w:rFonts w:ascii="Arial" w:hAnsi="Arial" w:cs="Arial"/>
        </w:rPr>
        <w:t xml:space="preserve"> de 201</w:t>
      </w:r>
      <w:r w:rsidR="00741CC8" w:rsidRPr="007B24DD">
        <w:rPr>
          <w:rFonts w:ascii="Arial" w:hAnsi="Arial" w:cs="Arial"/>
        </w:rPr>
        <w:t>5</w:t>
      </w:r>
      <w:r w:rsidR="00493E0A" w:rsidRPr="007B24DD">
        <w:rPr>
          <w:rFonts w:ascii="Arial" w:hAnsi="Arial" w:cs="Arial"/>
        </w:rPr>
        <w:t xml:space="preserve">. </w:t>
      </w:r>
    </w:p>
    <w:p w:rsidR="006068AF" w:rsidRDefault="006068AF" w:rsidP="00E53B27">
      <w:pPr>
        <w:spacing w:line="276" w:lineRule="auto"/>
        <w:jc w:val="center"/>
        <w:rPr>
          <w:rFonts w:ascii="Arial" w:hAnsi="Arial" w:cs="Arial"/>
          <w:b/>
          <w:u w:val="single"/>
          <w:lang w:eastAsia="ar-SA"/>
        </w:rPr>
      </w:pPr>
    </w:p>
    <w:p w:rsidR="006068AF" w:rsidRDefault="006068AF" w:rsidP="00E53B27">
      <w:pPr>
        <w:spacing w:line="276" w:lineRule="auto"/>
        <w:jc w:val="center"/>
        <w:rPr>
          <w:rFonts w:ascii="Arial" w:hAnsi="Arial" w:cs="Arial"/>
          <w:b/>
          <w:u w:val="single"/>
          <w:lang w:eastAsia="ar-SA"/>
        </w:rPr>
      </w:pPr>
    </w:p>
    <w:p w:rsidR="00493E0A" w:rsidRDefault="009136F1" w:rsidP="00E53B27">
      <w:pPr>
        <w:spacing w:line="276" w:lineRule="auto"/>
        <w:jc w:val="center"/>
        <w:rPr>
          <w:rFonts w:ascii="Arial" w:hAnsi="Arial" w:cs="Arial"/>
          <w:b/>
          <w:bCs/>
          <w:u w:val="single"/>
          <w:lang w:eastAsia="ar-SA"/>
        </w:rPr>
      </w:pPr>
      <w:r w:rsidRPr="007B24DD">
        <w:rPr>
          <w:rFonts w:ascii="Arial" w:hAnsi="Arial" w:cs="Arial"/>
          <w:b/>
          <w:u w:val="single"/>
          <w:lang w:eastAsia="ar-SA"/>
        </w:rPr>
        <w:t>A</w:t>
      </w:r>
      <w:r w:rsidR="00493E0A" w:rsidRPr="007B24DD">
        <w:rPr>
          <w:rFonts w:ascii="Arial" w:hAnsi="Arial" w:cs="Arial"/>
          <w:b/>
          <w:u w:val="single"/>
          <w:lang w:eastAsia="ar-SA"/>
        </w:rPr>
        <w:t xml:space="preserve">NEXO </w:t>
      </w:r>
      <w:r w:rsidR="00C85358" w:rsidRPr="007B24DD">
        <w:rPr>
          <w:rFonts w:ascii="Arial" w:hAnsi="Arial" w:cs="Arial"/>
          <w:b/>
          <w:bCs/>
          <w:u w:val="single"/>
          <w:lang w:eastAsia="ar-SA"/>
        </w:rPr>
        <w:t>I</w:t>
      </w:r>
    </w:p>
    <w:p w:rsidR="00E53B27" w:rsidRPr="00E53B27" w:rsidRDefault="00E53B27" w:rsidP="00E53B27">
      <w:pPr>
        <w:spacing w:line="276" w:lineRule="auto"/>
        <w:jc w:val="center"/>
        <w:rPr>
          <w:rFonts w:ascii="Arial" w:hAnsi="Arial" w:cs="Arial"/>
        </w:rPr>
      </w:pPr>
    </w:p>
    <w:p w:rsidR="00493E0A" w:rsidRPr="007B24DD" w:rsidRDefault="00493E0A" w:rsidP="00E53B27">
      <w:pPr>
        <w:spacing w:after="360" w:line="276" w:lineRule="auto"/>
        <w:ind w:left="284"/>
        <w:jc w:val="center"/>
        <w:rPr>
          <w:rFonts w:ascii="Arial" w:hAnsi="Arial" w:cs="Arial"/>
          <w:lang w:eastAsia="ar-SA"/>
        </w:rPr>
      </w:pPr>
      <w:r w:rsidRPr="007B24DD">
        <w:rPr>
          <w:rFonts w:ascii="Arial" w:hAnsi="Arial" w:cs="Arial"/>
          <w:b/>
          <w:u w:val="single"/>
          <w:lang w:eastAsia="ar-SA"/>
        </w:rPr>
        <w:t>ESPECIFICAÇÕES TÉCNICAS</w:t>
      </w:r>
    </w:p>
    <w:p w:rsidR="00493E0A" w:rsidRPr="007B24DD" w:rsidRDefault="004252BA" w:rsidP="007B24DD">
      <w:pPr>
        <w:numPr>
          <w:ilvl w:val="0"/>
          <w:numId w:val="3"/>
        </w:numPr>
        <w:tabs>
          <w:tab w:val="left" w:pos="284"/>
        </w:tabs>
        <w:spacing w:after="360" w:line="276" w:lineRule="auto"/>
        <w:ind w:left="0" w:firstLine="0"/>
        <w:jc w:val="both"/>
        <w:rPr>
          <w:rFonts w:ascii="Arial" w:hAnsi="Arial" w:cs="Arial"/>
          <w:b/>
          <w:u w:val="single"/>
        </w:rPr>
      </w:pPr>
      <w:r w:rsidRPr="007B24DD">
        <w:rPr>
          <w:rFonts w:ascii="Arial" w:hAnsi="Arial" w:cs="Arial"/>
          <w:b/>
          <w:u w:val="single"/>
        </w:rPr>
        <w:t>Embarcação de Patrulha Costeira (Item 01)</w:t>
      </w:r>
    </w:p>
    <w:p w:rsidR="00EA1E45" w:rsidRPr="007B24DD" w:rsidRDefault="00EA1E45" w:rsidP="007B24DD">
      <w:pPr>
        <w:numPr>
          <w:ilvl w:val="1"/>
          <w:numId w:val="4"/>
        </w:numPr>
        <w:tabs>
          <w:tab w:val="left" w:pos="284"/>
        </w:tabs>
        <w:spacing w:after="360" w:line="276" w:lineRule="auto"/>
        <w:ind w:left="567" w:hanging="283"/>
        <w:jc w:val="both"/>
        <w:rPr>
          <w:rFonts w:ascii="Arial" w:hAnsi="Arial" w:cs="Arial"/>
          <w:b/>
          <w:u w:val="single"/>
        </w:rPr>
      </w:pPr>
      <w:r w:rsidRPr="007B24DD">
        <w:rPr>
          <w:rFonts w:ascii="Arial" w:hAnsi="Arial" w:cs="Arial"/>
          <w:b/>
          <w:u w:val="single"/>
        </w:rPr>
        <w:t>Características Gerais</w:t>
      </w:r>
    </w:p>
    <w:p w:rsidR="003057FB" w:rsidRPr="007B24DD" w:rsidRDefault="004252BA" w:rsidP="007B24DD">
      <w:pPr>
        <w:pStyle w:val="PargrafodaLista"/>
        <w:numPr>
          <w:ilvl w:val="2"/>
          <w:numId w:val="4"/>
        </w:numPr>
        <w:autoSpaceDE w:val="0"/>
        <w:autoSpaceDN w:val="0"/>
        <w:adjustRightInd w:val="0"/>
        <w:spacing w:line="276" w:lineRule="auto"/>
        <w:jc w:val="both"/>
        <w:rPr>
          <w:rFonts w:ascii="Arial" w:hAnsi="Arial" w:cs="Arial"/>
        </w:rPr>
      </w:pPr>
      <w:r w:rsidRPr="007B24DD">
        <w:rPr>
          <w:rFonts w:ascii="Arial" w:hAnsi="Arial" w:cs="Arial"/>
        </w:rPr>
        <w:t>Embarcaç</w:t>
      </w:r>
      <w:r w:rsidR="00F044F1" w:rsidRPr="007B24DD">
        <w:rPr>
          <w:rFonts w:ascii="Arial" w:hAnsi="Arial" w:cs="Arial"/>
        </w:rPr>
        <w:t xml:space="preserve">ão de Patrulha Costeira, </w:t>
      </w:r>
      <w:r w:rsidR="00223363" w:rsidRPr="007B24DD">
        <w:rPr>
          <w:rFonts w:ascii="Arial" w:hAnsi="Arial" w:cs="Arial"/>
        </w:rPr>
        <w:t xml:space="preserve">cabinada, </w:t>
      </w:r>
      <w:r w:rsidRPr="007B24DD">
        <w:rPr>
          <w:rFonts w:ascii="Arial" w:hAnsi="Arial" w:cs="Arial"/>
        </w:rPr>
        <w:t>com comprim</w:t>
      </w:r>
      <w:r w:rsidR="00F713B8">
        <w:rPr>
          <w:rFonts w:ascii="Arial" w:hAnsi="Arial" w:cs="Arial"/>
        </w:rPr>
        <w:t>ento mínimo entre 40´</w:t>
      </w:r>
      <w:r w:rsidR="009723FF">
        <w:rPr>
          <w:rFonts w:ascii="Arial" w:hAnsi="Arial" w:cs="Arial"/>
        </w:rPr>
        <w:t xml:space="preserve"> </w:t>
      </w:r>
      <w:r w:rsidR="00F713B8">
        <w:rPr>
          <w:rFonts w:ascii="Arial" w:hAnsi="Arial" w:cs="Arial"/>
        </w:rPr>
        <w:t xml:space="preserve">e 46´(pés), </w:t>
      </w:r>
      <w:r w:rsidRPr="007B24DD">
        <w:rPr>
          <w:rFonts w:ascii="Arial" w:hAnsi="Arial" w:cs="Arial"/>
        </w:rPr>
        <w:t>Largura da boca entre</w:t>
      </w:r>
      <w:r w:rsidR="00720CE9" w:rsidRPr="007B24DD">
        <w:rPr>
          <w:rFonts w:ascii="Arial" w:hAnsi="Arial" w:cs="Arial"/>
        </w:rPr>
        <w:t xml:space="preserve"> </w:t>
      </w:r>
      <w:r w:rsidRPr="007B24DD">
        <w:rPr>
          <w:rFonts w:ascii="Arial" w:hAnsi="Arial" w:cs="Arial"/>
        </w:rPr>
        <w:t>3,0 m e 4,0 m. Calado (imersão sob o hélice do casco) até 1,5 m. Capacidade para até 12 policiais federais, com acomodações para pernoite de no mínimo 04 policiais, casco em "V" com patins de sustentação.</w:t>
      </w:r>
    </w:p>
    <w:p w:rsidR="00B44BBD" w:rsidRPr="007B24DD" w:rsidRDefault="00B44BBD" w:rsidP="007B24DD">
      <w:pPr>
        <w:pStyle w:val="PargrafodaLista"/>
        <w:numPr>
          <w:ilvl w:val="2"/>
          <w:numId w:val="4"/>
        </w:numPr>
        <w:autoSpaceDE w:val="0"/>
        <w:autoSpaceDN w:val="0"/>
        <w:adjustRightInd w:val="0"/>
        <w:spacing w:line="276" w:lineRule="auto"/>
        <w:jc w:val="both"/>
        <w:rPr>
          <w:rFonts w:ascii="Arial" w:hAnsi="Arial" w:cs="Arial"/>
        </w:rPr>
      </w:pPr>
      <w:r w:rsidRPr="007B24DD">
        <w:rPr>
          <w:rFonts w:ascii="Arial" w:hAnsi="Arial" w:cs="Arial"/>
        </w:rPr>
        <w:t>O casco deverá ser construído em alumínio naval ou construção</w:t>
      </w:r>
      <w:r w:rsidR="00372ECC" w:rsidRPr="007B24DD">
        <w:rPr>
          <w:rFonts w:ascii="Arial" w:hAnsi="Arial" w:cs="Arial"/>
        </w:rPr>
        <w:t xml:space="preserve"> </w:t>
      </w:r>
      <w:r w:rsidRPr="007B24DD">
        <w:rPr>
          <w:rFonts w:ascii="Arial" w:hAnsi="Arial" w:cs="Arial"/>
        </w:rPr>
        <w:t>em</w:t>
      </w:r>
      <w:r w:rsidR="00372ECC" w:rsidRPr="007B24DD">
        <w:rPr>
          <w:rFonts w:ascii="Arial" w:hAnsi="Arial" w:cs="Arial"/>
        </w:rPr>
        <w:t xml:space="preserve"> </w:t>
      </w:r>
      <w:r w:rsidRPr="007B24DD">
        <w:rPr>
          <w:rFonts w:ascii="Arial" w:hAnsi="Arial" w:cs="Arial"/>
        </w:rPr>
        <w:t xml:space="preserve">sanduíche com esteira de fibra multi-axiais, Vinylester reforçada e </w:t>
      </w:r>
      <w:r w:rsidR="004252BA" w:rsidRPr="007B24DD">
        <w:rPr>
          <w:rFonts w:ascii="Arial" w:hAnsi="Arial" w:cs="Arial"/>
        </w:rPr>
        <w:t>núcleo Divinycell</w:t>
      </w:r>
      <w:r w:rsidRPr="007B24DD">
        <w:rPr>
          <w:rFonts w:ascii="Arial" w:hAnsi="Arial" w:cs="Arial"/>
        </w:rPr>
        <w:t>.</w:t>
      </w:r>
    </w:p>
    <w:p w:rsidR="00995568" w:rsidRPr="007B24DD" w:rsidRDefault="00B44BBD" w:rsidP="007B24DD">
      <w:pPr>
        <w:pStyle w:val="PargrafodaLista"/>
        <w:numPr>
          <w:ilvl w:val="3"/>
          <w:numId w:val="4"/>
        </w:numPr>
        <w:autoSpaceDE w:val="0"/>
        <w:autoSpaceDN w:val="0"/>
        <w:adjustRightInd w:val="0"/>
        <w:spacing w:line="276" w:lineRule="auto"/>
        <w:jc w:val="both"/>
        <w:rPr>
          <w:rFonts w:ascii="Arial" w:hAnsi="Arial" w:cs="Arial"/>
        </w:rPr>
      </w:pPr>
      <w:r w:rsidRPr="007B24DD">
        <w:rPr>
          <w:rFonts w:ascii="Arial" w:hAnsi="Arial" w:cs="Arial"/>
        </w:rPr>
        <w:t xml:space="preserve">O casco, uma </w:t>
      </w:r>
      <w:r w:rsidR="006F42C4" w:rsidRPr="007B24DD">
        <w:rPr>
          <w:rFonts w:ascii="Arial" w:hAnsi="Arial" w:cs="Arial"/>
        </w:rPr>
        <w:t>vez construído</w:t>
      </w:r>
      <w:r w:rsidRPr="007B24DD">
        <w:rPr>
          <w:rFonts w:ascii="Arial" w:hAnsi="Arial" w:cs="Arial"/>
        </w:rPr>
        <w:t xml:space="preserve"> em fibra, deverá receber proteção contra o efeito "osmose".</w:t>
      </w:r>
    </w:p>
    <w:p w:rsidR="000D2DDA" w:rsidRPr="007B24DD" w:rsidRDefault="003057FB" w:rsidP="007B24DD">
      <w:pPr>
        <w:autoSpaceDE w:val="0"/>
        <w:autoSpaceDN w:val="0"/>
        <w:adjustRightInd w:val="0"/>
        <w:spacing w:line="276" w:lineRule="auto"/>
        <w:ind w:left="567"/>
        <w:jc w:val="both"/>
        <w:rPr>
          <w:rFonts w:ascii="Arial" w:hAnsi="Arial" w:cs="Arial"/>
        </w:rPr>
      </w:pPr>
      <w:r w:rsidRPr="007B24DD">
        <w:rPr>
          <w:rFonts w:ascii="Arial" w:hAnsi="Arial" w:cs="Arial"/>
          <w:b/>
        </w:rPr>
        <w:t>1.</w:t>
      </w:r>
      <w:r w:rsidR="00B44BBD" w:rsidRPr="007B24DD">
        <w:rPr>
          <w:rFonts w:ascii="Arial" w:hAnsi="Arial" w:cs="Arial"/>
          <w:b/>
        </w:rPr>
        <w:t>1.3</w:t>
      </w:r>
      <w:r w:rsidR="00586C29" w:rsidRPr="007B24DD">
        <w:rPr>
          <w:rFonts w:ascii="Arial" w:hAnsi="Arial" w:cs="Arial"/>
          <w:b/>
        </w:rPr>
        <w:t>.</w:t>
      </w:r>
      <w:r w:rsidR="009124CD" w:rsidRPr="007B24DD">
        <w:rPr>
          <w:rFonts w:ascii="Arial" w:hAnsi="Arial" w:cs="Arial"/>
          <w:b/>
        </w:rPr>
        <w:t xml:space="preserve"> </w:t>
      </w:r>
      <w:r w:rsidR="00B44BBD" w:rsidRPr="007B24DD">
        <w:rPr>
          <w:rFonts w:ascii="Arial" w:hAnsi="Arial" w:cs="Arial"/>
        </w:rPr>
        <w:t>O raio de ação da lancha deverá ser</w:t>
      </w:r>
      <w:r w:rsidR="00C92C83" w:rsidRPr="007B24DD">
        <w:rPr>
          <w:rFonts w:ascii="Arial" w:hAnsi="Arial" w:cs="Arial"/>
        </w:rPr>
        <w:t xml:space="preserve"> no mínimo</w:t>
      </w:r>
      <w:r w:rsidR="00B44BBD" w:rsidRPr="007B24DD">
        <w:rPr>
          <w:rFonts w:ascii="Arial" w:hAnsi="Arial" w:cs="Arial"/>
        </w:rPr>
        <w:t xml:space="preserve"> 250 milhas náuticas à velocidade de 25 nós.</w:t>
      </w:r>
    </w:p>
    <w:p w:rsidR="00B44BBD" w:rsidRPr="007B24DD" w:rsidRDefault="00B44BBD" w:rsidP="007B24DD">
      <w:pPr>
        <w:autoSpaceDE w:val="0"/>
        <w:autoSpaceDN w:val="0"/>
        <w:adjustRightInd w:val="0"/>
        <w:spacing w:line="276" w:lineRule="auto"/>
        <w:ind w:left="567"/>
        <w:jc w:val="both"/>
        <w:rPr>
          <w:rFonts w:ascii="Arial" w:hAnsi="Arial" w:cs="Arial"/>
        </w:rPr>
      </w:pPr>
      <w:r w:rsidRPr="007B24DD">
        <w:rPr>
          <w:rFonts w:ascii="Arial" w:hAnsi="Arial" w:cs="Arial"/>
          <w:b/>
        </w:rPr>
        <w:t>1.1.4.</w:t>
      </w:r>
      <w:r w:rsidR="009124CD" w:rsidRPr="007B24DD">
        <w:rPr>
          <w:rFonts w:ascii="Arial" w:hAnsi="Arial" w:cs="Arial"/>
          <w:b/>
        </w:rPr>
        <w:t xml:space="preserve"> </w:t>
      </w:r>
      <w:r w:rsidRPr="007B24DD">
        <w:rPr>
          <w:rFonts w:ascii="Arial" w:hAnsi="Arial" w:cs="Arial"/>
        </w:rPr>
        <w:t xml:space="preserve">A estabilidade da lancha deverá atender aos requisitos das normas da autoridade Marítima para a navegação em Mar Aberto, para embarcações de passageiros a velocidade máxima contínua não inferior </w:t>
      </w:r>
      <w:r w:rsidR="004252BA" w:rsidRPr="007B24DD">
        <w:rPr>
          <w:rFonts w:ascii="Arial" w:hAnsi="Arial" w:cs="Arial"/>
        </w:rPr>
        <w:t>a</w:t>
      </w:r>
      <w:r w:rsidRPr="007B24DD">
        <w:rPr>
          <w:rFonts w:ascii="Arial" w:hAnsi="Arial" w:cs="Arial"/>
        </w:rPr>
        <w:t xml:space="preserve"> 3</w:t>
      </w:r>
      <w:r w:rsidR="0054756F" w:rsidRPr="007B24DD">
        <w:rPr>
          <w:rFonts w:ascii="Arial" w:hAnsi="Arial" w:cs="Arial"/>
        </w:rPr>
        <w:t>4</w:t>
      </w:r>
      <w:r w:rsidRPr="007B24DD">
        <w:rPr>
          <w:rFonts w:ascii="Arial" w:hAnsi="Arial" w:cs="Arial"/>
        </w:rPr>
        <w:t xml:space="preserve"> nós.</w:t>
      </w:r>
    </w:p>
    <w:p w:rsidR="006068AF" w:rsidRDefault="00B44BBD" w:rsidP="007B24DD">
      <w:pPr>
        <w:autoSpaceDE w:val="0"/>
        <w:autoSpaceDN w:val="0"/>
        <w:adjustRightInd w:val="0"/>
        <w:spacing w:line="276" w:lineRule="auto"/>
        <w:ind w:left="567"/>
        <w:jc w:val="both"/>
        <w:rPr>
          <w:rFonts w:ascii="Arial" w:hAnsi="Arial" w:cs="Arial"/>
        </w:rPr>
      </w:pPr>
      <w:r w:rsidRPr="007B24DD">
        <w:rPr>
          <w:rFonts w:ascii="Arial" w:hAnsi="Arial" w:cs="Arial"/>
          <w:b/>
        </w:rPr>
        <w:t>1.1.5.</w:t>
      </w:r>
      <w:r w:rsidR="009124CD" w:rsidRPr="007B24DD">
        <w:rPr>
          <w:rFonts w:ascii="Arial" w:hAnsi="Arial" w:cs="Arial"/>
          <w:b/>
        </w:rPr>
        <w:t xml:space="preserve"> </w:t>
      </w:r>
      <w:r w:rsidRPr="007B24DD">
        <w:rPr>
          <w:rFonts w:ascii="Arial" w:hAnsi="Arial" w:cs="Arial"/>
        </w:rPr>
        <w:t xml:space="preserve">A distância a ser percorrida pela lancha, no intervalo de tempo entre o instante de acionamento do comando de parada e reversão dos propulsores e </w:t>
      </w:r>
    </w:p>
    <w:p w:rsidR="00AD6FDA" w:rsidRDefault="00AD6FDA" w:rsidP="007B24DD">
      <w:pPr>
        <w:autoSpaceDE w:val="0"/>
        <w:autoSpaceDN w:val="0"/>
        <w:adjustRightInd w:val="0"/>
        <w:spacing w:line="276" w:lineRule="auto"/>
        <w:ind w:left="567"/>
        <w:jc w:val="both"/>
        <w:rPr>
          <w:rFonts w:ascii="Arial" w:hAnsi="Arial" w:cs="Arial"/>
        </w:rPr>
      </w:pPr>
    </w:p>
    <w:p w:rsidR="006068AF" w:rsidRDefault="006068AF" w:rsidP="007B24DD">
      <w:pPr>
        <w:autoSpaceDE w:val="0"/>
        <w:autoSpaceDN w:val="0"/>
        <w:adjustRightInd w:val="0"/>
        <w:spacing w:line="276" w:lineRule="auto"/>
        <w:ind w:left="567"/>
        <w:jc w:val="both"/>
        <w:rPr>
          <w:rFonts w:ascii="Arial" w:hAnsi="Arial" w:cs="Arial"/>
        </w:rPr>
      </w:pPr>
    </w:p>
    <w:p w:rsidR="006068AF" w:rsidRDefault="006068AF" w:rsidP="007B24DD">
      <w:pPr>
        <w:autoSpaceDE w:val="0"/>
        <w:autoSpaceDN w:val="0"/>
        <w:adjustRightInd w:val="0"/>
        <w:spacing w:line="276" w:lineRule="auto"/>
        <w:ind w:left="567"/>
        <w:jc w:val="both"/>
        <w:rPr>
          <w:rFonts w:ascii="Arial" w:hAnsi="Arial" w:cs="Arial"/>
        </w:rPr>
      </w:pPr>
    </w:p>
    <w:p w:rsidR="00B44BBD" w:rsidRPr="007B24DD" w:rsidRDefault="00B44BBD" w:rsidP="007B24DD">
      <w:pPr>
        <w:autoSpaceDE w:val="0"/>
        <w:autoSpaceDN w:val="0"/>
        <w:adjustRightInd w:val="0"/>
        <w:spacing w:line="276" w:lineRule="auto"/>
        <w:ind w:left="567"/>
        <w:jc w:val="both"/>
        <w:rPr>
          <w:rFonts w:ascii="Arial" w:hAnsi="Arial" w:cs="Arial"/>
        </w:rPr>
      </w:pPr>
      <w:r w:rsidRPr="007B24DD">
        <w:rPr>
          <w:rFonts w:ascii="Arial" w:hAnsi="Arial" w:cs="Arial"/>
        </w:rPr>
        <w:t xml:space="preserve">o instante em que ela começa a deslocar-se em marcha a ré não deverá ser superior a </w:t>
      </w:r>
      <w:r w:rsidR="004252BA" w:rsidRPr="007B24DD">
        <w:rPr>
          <w:rFonts w:ascii="Arial" w:hAnsi="Arial" w:cs="Arial"/>
        </w:rPr>
        <w:t>quatro</w:t>
      </w:r>
      <w:r w:rsidRPr="007B24DD">
        <w:rPr>
          <w:rFonts w:ascii="Arial" w:hAnsi="Arial" w:cs="Arial"/>
        </w:rPr>
        <w:t xml:space="preserve"> vezes o seu comprimento.</w:t>
      </w:r>
    </w:p>
    <w:p w:rsidR="00F044F1" w:rsidRPr="007B24DD" w:rsidRDefault="00B44BBD" w:rsidP="007B24DD">
      <w:pPr>
        <w:autoSpaceDE w:val="0"/>
        <w:autoSpaceDN w:val="0"/>
        <w:adjustRightInd w:val="0"/>
        <w:spacing w:line="276" w:lineRule="auto"/>
        <w:ind w:left="567"/>
        <w:jc w:val="both"/>
        <w:rPr>
          <w:rFonts w:ascii="Arial" w:hAnsi="Arial" w:cs="Arial"/>
        </w:rPr>
      </w:pPr>
      <w:r w:rsidRPr="007B24DD">
        <w:rPr>
          <w:rFonts w:ascii="Arial" w:hAnsi="Arial" w:cs="Arial"/>
          <w:b/>
        </w:rPr>
        <w:t>1.1.6.</w:t>
      </w:r>
      <w:r w:rsidR="00C158CF" w:rsidRPr="007B24DD">
        <w:rPr>
          <w:rFonts w:ascii="Arial" w:hAnsi="Arial" w:cs="Arial"/>
          <w:b/>
        </w:rPr>
        <w:t xml:space="preserve"> </w:t>
      </w:r>
      <w:r w:rsidRPr="007B24DD">
        <w:rPr>
          <w:rFonts w:ascii="Arial" w:hAnsi="Arial" w:cs="Arial"/>
        </w:rPr>
        <w:t>Os requisitos de desempenho acima deverão ser obtidos com Lancha na condição de deslocamento carregado, casco limpo, com motor na rotação máxima sem sobrecarga e em águas profundas.</w:t>
      </w:r>
    </w:p>
    <w:p w:rsidR="00F044F1" w:rsidRDefault="00D742D2" w:rsidP="007B24DD">
      <w:pPr>
        <w:autoSpaceDE w:val="0"/>
        <w:autoSpaceDN w:val="0"/>
        <w:adjustRightInd w:val="0"/>
        <w:spacing w:line="276" w:lineRule="auto"/>
        <w:ind w:left="567"/>
        <w:jc w:val="both"/>
        <w:rPr>
          <w:rFonts w:ascii="Arial" w:hAnsi="Arial" w:cs="Arial"/>
        </w:rPr>
      </w:pPr>
      <w:r w:rsidRPr="007B24DD">
        <w:rPr>
          <w:rFonts w:ascii="Arial" w:hAnsi="Arial" w:cs="Arial"/>
          <w:b/>
        </w:rPr>
        <w:t xml:space="preserve">1.1.7. </w:t>
      </w:r>
      <w:r w:rsidR="00720CE9" w:rsidRPr="007B24DD">
        <w:rPr>
          <w:rFonts w:ascii="Arial" w:hAnsi="Arial" w:cs="Arial"/>
        </w:rPr>
        <w:t xml:space="preserve">Possuir verdugo </w:t>
      </w:r>
      <w:r w:rsidRPr="007B24DD">
        <w:rPr>
          <w:rFonts w:ascii="Arial" w:hAnsi="Arial" w:cs="Arial"/>
        </w:rPr>
        <w:t>em toda a estrutura do casco com material de notório uso no mercado, com espessura entre 20 e 30 cm.</w:t>
      </w:r>
    </w:p>
    <w:p w:rsidR="00332112" w:rsidRDefault="00332112" w:rsidP="007B24DD">
      <w:pPr>
        <w:autoSpaceDE w:val="0"/>
        <w:autoSpaceDN w:val="0"/>
        <w:adjustRightInd w:val="0"/>
        <w:spacing w:line="276" w:lineRule="auto"/>
        <w:ind w:left="567"/>
        <w:jc w:val="both"/>
        <w:rPr>
          <w:rFonts w:ascii="Arial" w:hAnsi="Arial" w:cs="Arial"/>
        </w:rPr>
      </w:pPr>
      <w:r w:rsidRPr="00332112">
        <w:rPr>
          <w:rFonts w:ascii="Arial" w:hAnsi="Arial" w:cs="Arial"/>
          <w:b/>
        </w:rPr>
        <w:t>1.1.8.</w:t>
      </w:r>
      <w:r>
        <w:rPr>
          <w:rFonts w:ascii="Arial" w:hAnsi="Arial" w:cs="Arial"/>
          <w:b/>
        </w:rPr>
        <w:t xml:space="preserve"> </w:t>
      </w:r>
      <w:r w:rsidRPr="00332112">
        <w:rPr>
          <w:rFonts w:ascii="Arial" w:hAnsi="Arial" w:cs="Arial"/>
        </w:rPr>
        <w:t>A embarcação deverá possuir notório uso policial ou militar.</w:t>
      </w:r>
    </w:p>
    <w:p w:rsidR="00332112" w:rsidRPr="00332112" w:rsidRDefault="00332112" w:rsidP="007B24DD">
      <w:pPr>
        <w:autoSpaceDE w:val="0"/>
        <w:autoSpaceDN w:val="0"/>
        <w:adjustRightInd w:val="0"/>
        <w:spacing w:line="276" w:lineRule="auto"/>
        <w:ind w:left="567"/>
        <w:jc w:val="both"/>
        <w:rPr>
          <w:rFonts w:ascii="Arial" w:hAnsi="Arial" w:cs="Arial"/>
        </w:rPr>
      </w:pPr>
    </w:p>
    <w:p w:rsidR="00240CED" w:rsidRPr="007B24DD" w:rsidRDefault="00C92C83" w:rsidP="007B24DD">
      <w:pPr>
        <w:tabs>
          <w:tab w:val="left" w:pos="0"/>
        </w:tabs>
        <w:spacing w:after="360" w:line="276" w:lineRule="auto"/>
        <w:jc w:val="both"/>
        <w:rPr>
          <w:rFonts w:ascii="Arial" w:hAnsi="Arial" w:cs="Arial"/>
          <w:b/>
          <w:u w:val="single"/>
        </w:rPr>
      </w:pPr>
      <w:r w:rsidRPr="007B24DD">
        <w:rPr>
          <w:rFonts w:ascii="Arial" w:hAnsi="Arial" w:cs="Arial"/>
          <w:b/>
          <w:u w:val="single"/>
        </w:rPr>
        <w:t>2.</w:t>
      </w:r>
      <w:r w:rsidR="00240CED" w:rsidRPr="007B24DD">
        <w:rPr>
          <w:rFonts w:ascii="Arial" w:hAnsi="Arial" w:cs="Arial"/>
          <w:b/>
          <w:u w:val="single"/>
        </w:rPr>
        <w:t>Capacidades</w:t>
      </w:r>
    </w:p>
    <w:p w:rsidR="00053A45" w:rsidRPr="007B24DD" w:rsidRDefault="00C92C83" w:rsidP="007B24DD">
      <w:pPr>
        <w:autoSpaceDE w:val="0"/>
        <w:autoSpaceDN w:val="0"/>
        <w:adjustRightInd w:val="0"/>
        <w:spacing w:line="276" w:lineRule="auto"/>
        <w:ind w:left="567"/>
        <w:jc w:val="both"/>
        <w:rPr>
          <w:rFonts w:ascii="Arial" w:hAnsi="Arial" w:cs="Arial"/>
        </w:rPr>
      </w:pPr>
      <w:r w:rsidRPr="007B24DD">
        <w:rPr>
          <w:rFonts w:ascii="Arial" w:hAnsi="Arial" w:cs="Arial"/>
          <w:b/>
        </w:rPr>
        <w:t>2.1.</w:t>
      </w:r>
      <w:r w:rsidR="00240CED" w:rsidRPr="007B24DD">
        <w:rPr>
          <w:rFonts w:ascii="Arial" w:hAnsi="Arial" w:cs="Arial"/>
        </w:rPr>
        <w:t xml:space="preserve"> As capacidades mínimas de consumíveis da embarcação serão:</w:t>
      </w:r>
    </w:p>
    <w:p w:rsidR="00240CED" w:rsidRPr="007B24DD" w:rsidRDefault="009E0383" w:rsidP="007B24DD">
      <w:pPr>
        <w:autoSpaceDE w:val="0"/>
        <w:autoSpaceDN w:val="0"/>
        <w:adjustRightInd w:val="0"/>
        <w:spacing w:line="276" w:lineRule="auto"/>
        <w:ind w:left="567"/>
        <w:jc w:val="both"/>
        <w:rPr>
          <w:rFonts w:ascii="Arial" w:hAnsi="Arial" w:cs="Arial"/>
        </w:rPr>
      </w:pPr>
      <w:r w:rsidRPr="007B24DD">
        <w:rPr>
          <w:rFonts w:ascii="Arial" w:hAnsi="Arial" w:cs="Arial"/>
          <w:b/>
        </w:rPr>
        <w:tab/>
      </w:r>
      <w:r w:rsidR="00C92C83" w:rsidRPr="007B24DD">
        <w:rPr>
          <w:rFonts w:ascii="Arial" w:hAnsi="Arial" w:cs="Arial"/>
          <w:b/>
        </w:rPr>
        <w:t>2.1.</w:t>
      </w:r>
      <w:r w:rsidR="00240CED" w:rsidRPr="007B24DD">
        <w:rPr>
          <w:rFonts w:ascii="Arial" w:hAnsi="Arial" w:cs="Arial"/>
          <w:b/>
        </w:rPr>
        <w:t>1.</w:t>
      </w:r>
      <w:r w:rsidR="009672C3" w:rsidRPr="007B24DD">
        <w:rPr>
          <w:rFonts w:ascii="Arial" w:hAnsi="Arial" w:cs="Arial"/>
          <w:b/>
        </w:rPr>
        <w:t xml:space="preserve"> </w:t>
      </w:r>
      <w:r w:rsidR="0022238D">
        <w:rPr>
          <w:rFonts w:ascii="Arial" w:hAnsi="Arial" w:cs="Arial"/>
        </w:rPr>
        <w:t>Óleo Combustível: 1400 litros</w:t>
      </w:r>
    </w:p>
    <w:p w:rsidR="00240CED" w:rsidRPr="007B24DD" w:rsidRDefault="009E0383" w:rsidP="007B24DD">
      <w:pPr>
        <w:autoSpaceDE w:val="0"/>
        <w:autoSpaceDN w:val="0"/>
        <w:adjustRightInd w:val="0"/>
        <w:spacing w:line="276" w:lineRule="auto"/>
        <w:ind w:left="567"/>
        <w:jc w:val="both"/>
        <w:rPr>
          <w:rFonts w:ascii="Arial" w:hAnsi="Arial" w:cs="Arial"/>
        </w:rPr>
      </w:pPr>
      <w:r w:rsidRPr="007B24DD">
        <w:rPr>
          <w:rFonts w:ascii="Arial" w:hAnsi="Arial" w:cs="Arial"/>
          <w:b/>
        </w:rPr>
        <w:tab/>
      </w:r>
      <w:r w:rsidR="00C92C83" w:rsidRPr="007B24DD">
        <w:rPr>
          <w:rFonts w:ascii="Arial" w:hAnsi="Arial" w:cs="Arial"/>
          <w:b/>
        </w:rPr>
        <w:t>2.1.</w:t>
      </w:r>
      <w:r w:rsidR="00240CED" w:rsidRPr="007B24DD">
        <w:rPr>
          <w:rFonts w:ascii="Arial" w:hAnsi="Arial" w:cs="Arial"/>
          <w:b/>
        </w:rPr>
        <w:t>2.</w:t>
      </w:r>
      <w:r w:rsidR="009672C3" w:rsidRPr="007B24DD">
        <w:rPr>
          <w:rFonts w:ascii="Arial" w:hAnsi="Arial" w:cs="Arial"/>
          <w:b/>
        </w:rPr>
        <w:t xml:space="preserve"> </w:t>
      </w:r>
      <w:r w:rsidR="00D05B5D" w:rsidRPr="007B24DD">
        <w:rPr>
          <w:rFonts w:ascii="Arial" w:hAnsi="Arial" w:cs="Arial"/>
        </w:rPr>
        <w:t>Água potável:</w:t>
      </w:r>
      <w:r w:rsidRPr="007B24DD">
        <w:rPr>
          <w:rFonts w:ascii="Arial" w:hAnsi="Arial" w:cs="Arial"/>
        </w:rPr>
        <w:t xml:space="preserve"> </w:t>
      </w:r>
      <w:r w:rsidR="0022238D">
        <w:rPr>
          <w:rFonts w:ascii="Arial" w:hAnsi="Arial" w:cs="Arial"/>
        </w:rPr>
        <w:t>500 litros</w:t>
      </w:r>
    </w:p>
    <w:p w:rsidR="00240CED" w:rsidRPr="007B24DD" w:rsidRDefault="009E0383" w:rsidP="007B24DD">
      <w:pPr>
        <w:autoSpaceDE w:val="0"/>
        <w:autoSpaceDN w:val="0"/>
        <w:adjustRightInd w:val="0"/>
        <w:spacing w:line="276" w:lineRule="auto"/>
        <w:ind w:left="567"/>
        <w:jc w:val="both"/>
        <w:rPr>
          <w:rFonts w:ascii="Arial" w:hAnsi="Arial" w:cs="Arial"/>
        </w:rPr>
      </w:pPr>
      <w:r w:rsidRPr="007B24DD">
        <w:rPr>
          <w:rFonts w:ascii="Arial" w:hAnsi="Arial" w:cs="Arial"/>
          <w:b/>
        </w:rPr>
        <w:tab/>
      </w:r>
      <w:r w:rsidR="00C92C83" w:rsidRPr="007B24DD">
        <w:rPr>
          <w:rFonts w:ascii="Arial" w:hAnsi="Arial" w:cs="Arial"/>
          <w:b/>
        </w:rPr>
        <w:t>2.1.</w:t>
      </w:r>
      <w:r w:rsidR="00240CED" w:rsidRPr="007B24DD">
        <w:rPr>
          <w:rFonts w:ascii="Arial" w:hAnsi="Arial" w:cs="Arial"/>
          <w:b/>
        </w:rPr>
        <w:t>3.</w:t>
      </w:r>
      <w:r w:rsidR="009672C3" w:rsidRPr="007B24DD">
        <w:rPr>
          <w:rFonts w:ascii="Arial" w:hAnsi="Arial" w:cs="Arial"/>
          <w:b/>
        </w:rPr>
        <w:t xml:space="preserve"> </w:t>
      </w:r>
      <w:r w:rsidR="00D05B5D" w:rsidRPr="007B24DD">
        <w:rPr>
          <w:rFonts w:ascii="Arial" w:hAnsi="Arial" w:cs="Arial"/>
        </w:rPr>
        <w:t>Provisões</w:t>
      </w:r>
      <w:r w:rsidR="00C92C83" w:rsidRPr="007B24DD">
        <w:rPr>
          <w:rFonts w:ascii="Arial" w:hAnsi="Arial" w:cs="Arial"/>
        </w:rPr>
        <w:t>:</w:t>
      </w:r>
      <w:r w:rsidR="00D05B5D" w:rsidRPr="007B24DD">
        <w:rPr>
          <w:rFonts w:ascii="Arial" w:hAnsi="Arial" w:cs="Arial"/>
        </w:rPr>
        <w:t xml:space="preserve"> 60 kg </w:t>
      </w:r>
    </w:p>
    <w:p w:rsidR="00240CED" w:rsidRPr="007B24DD" w:rsidRDefault="009E0383" w:rsidP="007B24DD">
      <w:pPr>
        <w:autoSpaceDE w:val="0"/>
        <w:autoSpaceDN w:val="0"/>
        <w:adjustRightInd w:val="0"/>
        <w:spacing w:line="276" w:lineRule="auto"/>
        <w:ind w:left="567"/>
        <w:jc w:val="both"/>
        <w:rPr>
          <w:rFonts w:ascii="Arial" w:hAnsi="Arial" w:cs="Arial"/>
        </w:rPr>
      </w:pPr>
      <w:r w:rsidRPr="007B24DD">
        <w:rPr>
          <w:rFonts w:ascii="Arial" w:hAnsi="Arial" w:cs="Arial"/>
          <w:b/>
        </w:rPr>
        <w:tab/>
      </w:r>
      <w:r w:rsidR="00C92C83" w:rsidRPr="007B24DD">
        <w:rPr>
          <w:rFonts w:ascii="Arial" w:hAnsi="Arial" w:cs="Arial"/>
          <w:b/>
        </w:rPr>
        <w:t>2.1</w:t>
      </w:r>
      <w:r w:rsidR="00240CED" w:rsidRPr="007B24DD">
        <w:rPr>
          <w:rFonts w:ascii="Arial" w:hAnsi="Arial" w:cs="Arial"/>
          <w:b/>
        </w:rPr>
        <w:t>.4.</w:t>
      </w:r>
      <w:r w:rsidR="009672C3" w:rsidRPr="007B24DD">
        <w:rPr>
          <w:rFonts w:ascii="Arial" w:hAnsi="Arial" w:cs="Arial"/>
          <w:b/>
        </w:rPr>
        <w:t xml:space="preserve"> </w:t>
      </w:r>
      <w:r w:rsidR="00D05B5D" w:rsidRPr="007B24DD">
        <w:rPr>
          <w:rFonts w:ascii="Arial" w:hAnsi="Arial" w:cs="Arial"/>
        </w:rPr>
        <w:t xml:space="preserve">Óleo Lubrificante: 0,1t </w:t>
      </w:r>
    </w:p>
    <w:p w:rsidR="00240CED" w:rsidRPr="007B24DD" w:rsidRDefault="009E0383" w:rsidP="007B24DD">
      <w:pPr>
        <w:autoSpaceDE w:val="0"/>
        <w:autoSpaceDN w:val="0"/>
        <w:adjustRightInd w:val="0"/>
        <w:spacing w:line="276" w:lineRule="auto"/>
        <w:ind w:left="567"/>
        <w:jc w:val="both"/>
        <w:rPr>
          <w:rFonts w:ascii="Arial" w:hAnsi="Arial" w:cs="Arial"/>
        </w:rPr>
      </w:pPr>
      <w:r w:rsidRPr="007B24DD">
        <w:rPr>
          <w:rFonts w:ascii="Arial" w:hAnsi="Arial" w:cs="Arial"/>
          <w:b/>
        </w:rPr>
        <w:tab/>
      </w:r>
      <w:r w:rsidR="00C92C83" w:rsidRPr="007B24DD">
        <w:rPr>
          <w:rFonts w:ascii="Arial" w:hAnsi="Arial" w:cs="Arial"/>
          <w:b/>
        </w:rPr>
        <w:t>2.1.</w:t>
      </w:r>
      <w:r w:rsidR="00240CED" w:rsidRPr="007B24DD">
        <w:rPr>
          <w:rFonts w:ascii="Arial" w:hAnsi="Arial" w:cs="Arial"/>
          <w:b/>
        </w:rPr>
        <w:t>5.</w:t>
      </w:r>
      <w:r w:rsidR="009672C3" w:rsidRPr="007B24DD">
        <w:rPr>
          <w:rFonts w:ascii="Arial" w:hAnsi="Arial" w:cs="Arial"/>
          <w:b/>
        </w:rPr>
        <w:t xml:space="preserve"> </w:t>
      </w:r>
      <w:r w:rsidR="00240CED" w:rsidRPr="007B24DD">
        <w:rPr>
          <w:rFonts w:ascii="Arial" w:hAnsi="Arial" w:cs="Arial"/>
        </w:rPr>
        <w:t>Os tanques de combustível deve</w:t>
      </w:r>
      <w:r w:rsidR="00D742D2" w:rsidRPr="007B24DD">
        <w:rPr>
          <w:rFonts w:ascii="Arial" w:hAnsi="Arial" w:cs="Arial"/>
        </w:rPr>
        <w:t xml:space="preserve">rão ser construídos em alumínio naval ou </w:t>
      </w:r>
      <w:r w:rsidR="00240CED" w:rsidRPr="007B24DD">
        <w:rPr>
          <w:rFonts w:ascii="Arial" w:hAnsi="Arial" w:cs="Arial"/>
        </w:rPr>
        <w:t xml:space="preserve">de qualidade superior, distribuídos em dois ou mais tanques independentes. Deverá ainda ser instalado medidor do nível de óleo diesel analógico e manual com visor transparente. </w:t>
      </w:r>
      <w:r w:rsidR="00F044F1" w:rsidRPr="007B24DD">
        <w:rPr>
          <w:rFonts w:ascii="Arial" w:hAnsi="Arial" w:cs="Arial"/>
        </w:rPr>
        <w:t>Obrigatório</w:t>
      </w:r>
      <w:r w:rsidR="00240CED" w:rsidRPr="007B24DD">
        <w:rPr>
          <w:rFonts w:ascii="Arial" w:hAnsi="Arial" w:cs="Arial"/>
        </w:rPr>
        <w:t xml:space="preserve"> tampa de inspeção removível para fácil acesso a fim de executar sua eventual lavagem e descontaminação.</w:t>
      </w:r>
    </w:p>
    <w:p w:rsidR="00DD4185" w:rsidRPr="007B24DD" w:rsidRDefault="003C4982" w:rsidP="007B24DD">
      <w:pPr>
        <w:autoSpaceDE w:val="0"/>
        <w:autoSpaceDN w:val="0"/>
        <w:adjustRightInd w:val="0"/>
        <w:spacing w:line="276" w:lineRule="auto"/>
        <w:ind w:left="567" w:right="-1"/>
        <w:jc w:val="both"/>
        <w:rPr>
          <w:rFonts w:ascii="Arial" w:hAnsi="Arial" w:cs="Arial"/>
        </w:rPr>
      </w:pPr>
      <w:r w:rsidRPr="007B24DD">
        <w:rPr>
          <w:rFonts w:ascii="Arial" w:hAnsi="Arial" w:cs="Arial"/>
          <w:b/>
        </w:rPr>
        <w:tab/>
      </w:r>
      <w:r w:rsidR="00C92C83" w:rsidRPr="007B24DD">
        <w:rPr>
          <w:rFonts w:ascii="Arial" w:hAnsi="Arial" w:cs="Arial"/>
          <w:b/>
        </w:rPr>
        <w:t>2.1.</w:t>
      </w:r>
      <w:r w:rsidR="00DD4185" w:rsidRPr="007B24DD">
        <w:rPr>
          <w:rFonts w:ascii="Arial" w:hAnsi="Arial" w:cs="Arial"/>
          <w:b/>
        </w:rPr>
        <w:t>6.</w:t>
      </w:r>
      <w:r w:rsidR="001A2349" w:rsidRPr="007B24DD">
        <w:rPr>
          <w:rFonts w:ascii="Arial" w:hAnsi="Arial" w:cs="Arial"/>
          <w:b/>
        </w:rPr>
        <w:t xml:space="preserve"> </w:t>
      </w:r>
      <w:r w:rsidR="00DD4185" w:rsidRPr="007B24DD">
        <w:rPr>
          <w:rFonts w:ascii="Arial" w:hAnsi="Arial" w:cs="Arial"/>
        </w:rPr>
        <w:t xml:space="preserve">O construtor deverá instalar um tanque de decantação individual com capacidade mínima de 40 </w:t>
      </w:r>
      <w:r w:rsidR="00A74867">
        <w:rPr>
          <w:rFonts w:ascii="Arial" w:hAnsi="Arial" w:cs="Arial"/>
        </w:rPr>
        <w:t>litros</w:t>
      </w:r>
      <w:r w:rsidR="00DD4185" w:rsidRPr="007B24DD">
        <w:rPr>
          <w:rFonts w:ascii="Arial" w:hAnsi="Arial" w:cs="Arial"/>
        </w:rPr>
        <w:t>.</w:t>
      </w:r>
    </w:p>
    <w:p w:rsidR="00B44BBD" w:rsidRPr="007B24DD" w:rsidRDefault="003C4982" w:rsidP="007B24DD">
      <w:pPr>
        <w:autoSpaceDE w:val="0"/>
        <w:autoSpaceDN w:val="0"/>
        <w:adjustRightInd w:val="0"/>
        <w:spacing w:line="276" w:lineRule="auto"/>
        <w:ind w:left="567"/>
        <w:jc w:val="both"/>
        <w:rPr>
          <w:rFonts w:ascii="Arial" w:hAnsi="Arial" w:cs="Arial"/>
        </w:rPr>
      </w:pPr>
      <w:r w:rsidRPr="007B24DD">
        <w:rPr>
          <w:rFonts w:ascii="Arial" w:hAnsi="Arial" w:cs="Arial"/>
          <w:b/>
        </w:rPr>
        <w:tab/>
      </w:r>
      <w:r w:rsidR="00C92C83" w:rsidRPr="007B24DD">
        <w:rPr>
          <w:rFonts w:ascii="Arial" w:hAnsi="Arial" w:cs="Arial"/>
          <w:b/>
        </w:rPr>
        <w:t>2.1.</w:t>
      </w:r>
      <w:r w:rsidR="00240CED" w:rsidRPr="007B24DD">
        <w:rPr>
          <w:rFonts w:ascii="Arial" w:hAnsi="Arial" w:cs="Arial"/>
          <w:b/>
        </w:rPr>
        <w:t>7</w:t>
      </w:r>
      <w:r w:rsidR="00240CED" w:rsidRPr="007B24DD">
        <w:rPr>
          <w:rFonts w:ascii="Arial" w:hAnsi="Arial" w:cs="Arial"/>
        </w:rPr>
        <w:t xml:space="preserve">. </w:t>
      </w:r>
      <w:r w:rsidR="00775EB8" w:rsidRPr="007B24DD">
        <w:rPr>
          <w:rFonts w:ascii="Arial" w:hAnsi="Arial" w:cs="Arial"/>
        </w:rPr>
        <w:t>O</w:t>
      </w:r>
      <w:r w:rsidR="00240CED" w:rsidRPr="007B24DD">
        <w:rPr>
          <w:rFonts w:ascii="Arial" w:hAnsi="Arial" w:cs="Arial"/>
        </w:rPr>
        <w:t xml:space="preserve"> </w:t>
      </w:r>
      <w:r w:rsidR="00775EB8" w:rsidRPr="007B24DD">
        <w:rPr>
          <w:rFonts w:ascii="Arial" w:hAnsi="Arial" w:cs="Arial"/>
        </w:rPr>
        <w:t>depósito</w:t>
      </w:r>
      <w:r w:rsidR="00240CED" w:rsidRPr="007B24DD">
        <w:rPr>
          <w:rFonts w:ascii="Arial" w:hAnsi="Arial" w:cs="Arial"/>
        </w:rPr>
        <w:t xml:space="preserve"> de águ</w:t>
      </w:r>
      <w:r w:rsidR="00633EC3" w:rsidRPr="007B24DD">
        <w:rPr>
          <w:rFonts w:ascii="Arial" w:hAnsi="Arial" w:cs="Arial"/>
        </w:rPr>
        <w:t>a doce será de no mínimo de 500 litros</w:t>
      </w:r>
      <w:r w:rsidR="00D742D2" w:rsidRPr="007B24DD">
        <w:rPr>
          <w:rFonts w:ascii="Arial" w:hAnsi="Arial" w:cs="Arial"/>
        </w:rPr>
        <w:t xml:space="preserve"> construídos em alumínio naval ou superior</w:t>
      </w:r>
      <w:r w:rsidR="00240CED" w:rsidRPr="007B24DD">
        <w:rPr>
          <w:rFonts w:ascii="Arial" w:hAnsi="Arial" w:cs="Arial"/>
        </w:rPr>
        <w:t xml:space="preserve"> e medidor de nível analógico. </w:t>
      </w:r>
      <w:r w:rsidR="00F044F1" w:rsidRPr="007B24DD">
        <w:rPr>
          <w:rFonts w:ascii="Arial" w:hAnsi="Arial" w:cs="Arial"/>
        </w:rPr>
        <w:t>Obrigatório</w:t>
      </w:r>
      <w:r w:rsidR="00240CED" w:rsidRPr="007B24DD">
        <w:rPr>
          <w:rFonts w:ascii="Arial" w:hAnsi="Arial" w:cs="Arial"/>
        </w:rPr>
        <w:t xml:space="preserve"> tampa de inspeção removível para fácil acesso a fim de executar sua eventual lavagem e descontaminação.</w:t>
      </w:r>
    </w:p>
    <w:p w:rsidR="00C92C83" w:rsidRPr="007B24DD" w:rsidRDefault="00C92C83" w:rsidP="007B24DD">
      <w:pPr>
        <w:autoSpaceDE w:val="0"/>
        <w:autoSpaceDN w:val="0"/>
        <w:adjustRightInd w:val="0"/>
        <w:spacing w:line="276" w:lineRule="auto"/>
        <w:ind w:left="567"/>
        <w:jc w:val="both"/>
        <w:rPr>
          <w:rFonts w:ascii="Arial" w:hAnsi="Arial" w:cs="Arial"/>
        </w:rPr>
      </w:pPr>
    </w:p>
    <w:p w:rsidR="00240CED" w:rsidRPr="007B24DD" w:rsidRDefault="00C92C83" w:rsidP="007B24DD">
      <w:pPr>
        <w:tabs>
          <w:tab w:val="left" w:pos="284"/>
        </w:tabs>
        <w:spacing w:after="360" w:line="276" w:lineRule="auto"/>
        <w:jc w:val="both"/>
        <w:rPr>
          <w:rFonts w:ascii="Arial" w:hAnsi="Arial" w:cs="Arial"/>
          <w:b/>
          <w:u w:val="single"/>
        </w:rPr>
      </w:pPr>
      <w:r w:rsidRPr="007B24DD">
        <w:rPr>
          <w:rFonts w:ascii="Arial" w:hAnsi="Arial" w:cs="Arial"/>
          <w:b/>
          <w:u w:val="single"/>
        </w:rPr>
        <w:t xml:space="preserve">3. Aterramento e </w:t>
      </w:r>
      <w:r w:rsidR="00526F93" w:rsidRPr="007B24DD">
        <w:rPr>
          <w:rFonts w:ascii="Arial" w:hAnsi="Arial" w:cs="Arial"/>
          <w:b/>
          <w:u w:val="single"/>
        </w:rPr>
        <w:t>P</w:t>
      </w:r>
      <w:r w:rsidRPr="007B24DD">
        <w:rPr>
          <w:rFonts w:ascii="Arial" w:hAnsi="Arial" w:cs="Arial"/>
          <w:b/>
          <w:u w:val="single"/>
        </w:rPr>
        <w:t>roteção Contra Descargas Elétricas</w:t>
      </w:r>
    </w:p>
    <w:p w:rsidR="002E67B6" w:rsidRPr="007B24DD" w:rsidRDefault="00C92C83" w:rsidP="007B24DD">
      <w:pPr>
        <w:autoSpaceDE w:val="0"/>
        <w:autoSpaceDN w:val="0"/>
        <w:adjustRightInd w:val="0"/>
        <w:spacing w:line="276" w:lineRule="auto"/>
        <w:ind w:left="567"/>
        <w:jc w:val="both"/>
        <w:rPr>
          <w:rFonts w:ascii="Arial" w:hAnsi="Arial" w:cs="Arial"/>
        </w:rPr>
      </w:pPr>
      <w:r w:rsidRPr="007B24DD">
        <w:rPr>
          <w:rFonts w:ascii="Arial" w:hAnsi="Arial" w:cs="Arial"/>
          <w:b/>
        </w:rPr>
        <w:t>3.1.</w:t>
      </w:r>
      <w:r w:rsidR="00C0521A" w:rsidRPr="007B24DD">
        <w:rPr>
          <w:rFonts w:ascii="Arial" w:hAnsi="Arial" w:cs="Arial"/>
          <w:b/>
        </w:rPr>
        <w:t xml:space="preserve"> </w:t>
      </w:r>
      <w:r w:rsidRPr="007B24DD">
        <w:rPr>
          <w:rFonts w:ascii="Arial" w:hAnsi="Arial" w:cs="Arial"/>
        </w:rPr>
        <w:t>A contratada deverá submeter ao Contratante, durante a construção, o dimensionamento e o arranjo dos sistemas de aterramento e proteção contra descargas elétricas. Esse estudo deverá estar em conformidade com as normas cabíveis sobre o assunto.</w:t>
      </w:r>
    </w:p>
    <w:p w:rsidR="00C92C83" w:rsidRDefault="00C92C83" w:rsidP="007B24DD">
      <w:pPr>
        <w:autoSpaceDE w:val="0"/>
        <w:autoSpaceDN w:val="0"/>
        <w:adjustRightInd w:val="0"/>
        <w:spacing w:line="276" w:lineRule="auto"/>
        <w:ind w:left="567"/>
        <w:jc w:val="both"/>
        <w:rPr>
          <w:rFonts w:ascii="Arial" w:hAnsi="Arial" w:cs="Arial"/>
        </w:rPr>
      </w:pPr>
      <w:r w:rsidRPr="007B24DD">
        <w:rPr>
          <w:rFonts w:ascii="Arial" w:hAnsi="Arial" w:cs="Arial"/>
          <w:b/>
        </w:rPr>
        <w:t>3.2.</w:t>
      </w:r>
      <w:r w:rsidR="004432E6" w:rsidRPr="007B24DD">
        <w:rPr>
          <w:rFonts w:ascii="Arial" w:hAnsi="Arial" w:cs="Arial"/>
          <w:b/>
        </w:rPr>
        <w:t xml:space="preserve"> </w:t>
      </w:r>
      <w:r w:rsidRPr="007B24DD">
        <w:rPr>
          <w:rFonts w:ascii="Arial" w:hAnsi="Arial" w:cs="Arial"/>
        </w:rPr>
        <w:t>De qualquer forma, deverá contar com o sistema de aterramento com cabos flexíveis, ligados a ânodos de sacrifício apropriados.</w:t>
      </w:r>
    </w:p>
    <w:p w:rsidR="006068AF" w:rsidRPr="007B24DD" w:rsidRDefault="006068AF" w:rsidP="007B24DD">
      <w:pPr>
        <w:autoSpaceDE w:val="0"/>
        <w:autoSpaceDN w:val="0"/>
        <w:adjustRightInd w:val="0"/>
        <w:spacing w:line="276" w:lineRule="auto"/>
        <w:ind w:left="567"/>
        <w:jc w:val="both"/>
        <w:rPr>
          <w:rFonts w:ascii="Arial" w:hAnsi="Arial" w:cs="Arial"/>
        </w:rPr>
      </w:pPr>
    </w:p>
    <w:p w:rsidR="00CA7D23" w:rsidRPr="007B24DD" w:rsidRDefault="00CA7D23" w:rsidP="007B24DD">
      <w:pPr>
        <w:autoSpaceDE w:val="0"/>
        <w:autoSpaceDN w:val="0"/>
        <w:adjustRightInd w:val="0"/>
        <w:spacing w:line="276" w:lineRule="auto"/>
        <w:ind w:left="567"/>
        <w:jc w:val="both"/>
        <w:rPr>
          <w:rFonts w:ascii="Arial" w:hAnsi="Arial" w:cs="Arial"/>
        </w:rPr>
      </w:pPr>
    </w:p>
    <w:p w:rsidR="00CA7D23" w:rsidRPr="007B24DD" w:rsidRDefault="00274E79" w:rsidP="007B24DD">
      <w:pPr>
        <w:tabs>
          <w:tab w:val="left" w:pos="284"/>
        </w:tabs>
        <w:spacing w:after="360" w:line="276" w:lineRule="auto"/>
        <w:jc w:val="both"/>
        <w:rPr>
          <w:rFonts w:ascii="Arial" w:hAnsi="Arial" w:cs="Arial"/>
          <w:b/>
          <w:u w:val="single"/>
        </w:rPr>
      </w:pPr>
      <w:r w:rsidRPr="007B24DD">
        <w:rPr>
          <w:rFonts w:ascii="Arial" w:hAnsi="Arial" w:cs="Arial"/>
          <w:b/>
          <w:u w:val="single"/>
        </w:rPr>
        <w:t xml:space="preserve">4. </w:t>
      </w:r>
      <w:r w:rsidR="00CA7D23" w:rsidRPr="007B24DD">
        <w:rPr>
          <w:rFonts w:ascii="Arial" w:hAnsi="Arial" w:cs="Arial"/>
          <w:b/>
          <w:u w:val="single"/>
        </w:rPr>
        <w:t>Sistema de Propulsão e Caixa Reversora/Redutora</w:t>
      </w:r>
    </w:p>
    <w:p w:rsidR="00C92C83" w:rsidRPr="007B24DD" w:rsidRDefault="00CA7D23" w:rsidP="007B24DD">
      <w:pPr>
        <w:autoSpaceDE w:val="0"/>
        <w:autoSpaceDN w:val="0"/>
        <w:adjustRightInd w:val="0"/>
        <w:spacing w:line="276" w:lineRule="auto"/>
        <w:ind w:left="567"/>
        <w:jc w:val="both"/>
        <w:rPr>
          <w:rFonts w:ascii="Arial" w:hAnsi="Arial" w:cs="Arial"/>
        </w:rPr>
      </w:pPr>
      <w:r w:rsidRPr="007B24DD">
        <w:rPr>
          <w:rFonts w:ascii="Arial" w:hAnsi="Arial" w:cs="Arial"/>
          <w:b/>
        </w:rPr>
        <w:t>4.1.</w:t>
      </w:r>
      <w:r w:rsidR="00274E79" w:rsidRPr="007B24DD">
        <w:rPr>
          <w:rFonts w:ascii="Arial" w:hAnsi="Arial" w:cs="Arial"/>
          <w:b/>
        </w:rPr>
        <w:t xml:space="preserve"> </w:t>
      </w:r>
      <w:r w:rsidRPr="007B24DD">
        <w:rPr>
          <w:rFonts w:ascii="Arial" w:hAnsi="Arial" w:cs="Arial"/>
        </w:rPr>
        <w:t xml:space="preserve">Face </w:t>
      </w:r>
      <w:r w:rsidR="004252BA" w:rsidRPr="007B24DD">
        <w:rPr>
          <w:rFonts w:ascii="Arial" w:hAnsi="Arial" w:cs="Arial"/>
        </w:rPr>
        <w:t>à</w:t>
      </w:r>
      <w:r w:rsidRPr="007B24DD">
        <w:rPr>
          <w:rFonts w:ascii="Arial" w:hAnsi="Arial" w:cs="Arial"/>
        </w:rPr>
        <w:t xml:space="preserve"> potência dos mot</w:t>
      </w:r>
      <w:r w:rsidR="002A6EF2" w:rsidRPr="007B24DD">
        <w:rPr>
          <w:rFonts w:ascii="Arial" w:hAnsi="Arial" w:cs="Arial"/>
        </w:rPr>
        <w:t>ores deverá haver por parte do l</w:t>
      </w:r>
      <w:r w:rsidRPr="007B24DD">
        <w:rPr>
          <w:rFonts w:ascii="Arial" w:hAnsi="Arial" w:cs="Arial"/>
        </w:rPr>
        <w:t>icitante construtor os possíveis dimensionamentos dos propulsores (eixo, passo de hélice, hidrojato, etc.), que deverão ser apresentados por ocasião da apresentação da proposta.</w:t>
      </w:r>
    </w:p>
    <w:p w:rsidR="00CA7D23" w:rsidRPr="007B24DD" w:rsidRDefault="00CA7D23" w:rsidP="007B24DD">
      <w:pPr>
        <w:autoSpaceDE w:val="0"/>
        <w:autoSpaceDN w:val="0"/>
        <w:adjustRightInd w:val="0"/>
        <w:spacing w:line="276" w:lineRule="auto"/>
        <w:ind w:left="567"/>
        <w:jc w:val="both"/>
        <w:rPr>
          <w:rFonts w:ascii="Arial" w:hAnsi="Arial" w:cs="Arial"/>
        </w:rPr>
      </w:pPr>
      <w:r w:rsidRPr="007B24DD">
        <w:rPr>
          <w:rFonts w:ascii="Arial" w:hAnsi="Arial" w:cs="Arial"/>
          <w:b/>
        </w:rPr>
        <w:t>4.2.</w:t>
      </w:r>
      <w:r w:rsidR="00E92DB4" w:rsidRPr="007B24DD">
        <w:rPr>
          <w:rFonts w:ascii="Arial" w:hAnsi="Arial" w:cs="Arial"/>
          <w:b/>
        </w:rPr>
        <w:t xml:space="preserve"> </w:t>
      </w:r>
      <w:r w:rsidRPr="007B24DD">
        <w:rPr>
          <w:rFonts w:ascii="Arial" w:hAnsi="Arial" w:cs="Arial"/>
        </w:rPr>
        <w:t xml:space="preserve">A motorização deverá ser constituída de 02 (dois) motores, com fabricação original para uso marítimo, movidos </w:t>
      </w:r>
      <w:r w:rsidR="004252BA" w:rsidRPr="007B24DD">
        <w:rPr>
          <w:rFonts w:ascii="Arial" w:hAnsi="Arial" w:cs="Arial"/>
        </w:rPr>
        <w:t>a</w:t>
      </w:r>
      <w:r w:rsidRPr="007B24DD">
        <w:rPr>
          <w:rFonts w:ascii="Arial" w:hAnsi="Arial" w:cs="Arial"/>
        </w:rPr>
        <w:t xml:space="preserve"> óleo diesel, com potência nominal mínima de 370 </w:t>
      </w:r>
      <w:r w:rsidR="00403885" w:rsidRPr="007B24DD">
        <w:rPr>
          <w:rFonts w:ascii="Arial" w:hAnsi="Arial" w:cs="Arial"/>
        </w:rPr>
        <w:t>HP</w:t>
      </w:r>
      <w:r w:rsidR="00490C47" w:rsidRPr="007B24DD">
        <w:rPr>
          <w:rFonts w:ascii="Arial" w:hAnsi="Arial" w:cs="Arial"/>
        </w:rPr>
        <w:t xml:space="preserve"> por motor</w:t>
      </w:r>
      <w:r w:rsidRPr="007B24DD">
        <w:rPr>
          <w:rFonts w:ascii="Arial" w:hAnsi="Arial" w:cs="Arial"/>
        </w:rPr>
        <w:t>, altura compatível com o melhor aproveitamento do espaço da praça de máquinas e facilidade de manutenção, partida elétrica a partir do camarim de comandoe da praça de máquinas.</w:t>
      </w:r>
    </w:p>
    <w:p w:rsidR="00CA7D23" w:rsidRPr="007B24DD" w:rsidRDefault="00CA7D23" w:rsidP="007B24DD">
      <w:pPr>
        <w:autoSpaceDE w:val="0"/>
        <w:autoSpaceDN w:val="0"/>
        <w:adjustRightInd w:val="0"/>
        <w:spacing w:line="276" w:lineRule="auto"/>
        <w:ind w:left="567"/>
        <w:jc w:val="both"/>
        <w:rPr>
          <w:rFonts w:ascii="Arial" w:hAnsi="Arial" w:cs="Arial"/>
        </w:rPr>
      </w:pPr>
      <w:r w:rsidRPr="007B24DD">
        <w:rPr>
          <w:rFonts w:ascii="Arial" w:hAnsi="Arial" w:cs="Arial"/>
          <w:b/>
        </w:rPr>
        <w:t>4.3.</w:t>
      </w:r>
      <w:r w:rsidR="00E92DB4" w:rsidRPr="007B24DD">
        <w:rPr>
          <w:rFonts w:ascii="Arial" w:hAnsi="Arial" w:cs="Arial"/>
          <w:b/>
        </w:rPr>
        <w:t xml:space="preserve"> </w:t>
      </w:r>
      <w:r w:rsidRPr="007B24DD">
        <w:rPr>
          <w:rFonts w:ascii="Arial" w:hAnsi="Arial" w:cs="Arial"/>
        </w:rPr>
        <w:t>Cada motor deverá possuir um painel de indicação independente localizados no console do camarim de comando e na praça de máquinas, constituído cada um de horímetro, amperímetro para corrente do alternador, indicador de pressão de óleo lubrificante,indicador de temperatura da água de refrigeração e tacômetro, bem como central de gerenciamento eletrônico com sistema de auto-diagnose para operação e possíveis falhas.</w:t>
      </w:r>
    </w:p>
    <w:p w:rsidR="00CA7D23" w:rsidRPr="007B24DD" w:rsidRDefault="00CA7D23" w:rsidP="007B24DD">
      <w:pPr>
        <w:autoSpaceDE w:val="0"/>
        <w:autoSpaceDN w:val="0"/>
        <w:adjustRightInd w:val="0"/>
        <w:spacing w:line="276" w:lineRule="auto"/>
        <w:ind w:left="567"/>
        <w:jc w:val="both"/>
        <w:rPr>
          <w:rFonts w:ascii="Arial" w:hAnsi="Arial" w:cs="Arial"/>
        </w:rPr>
      </w:pPr>
      <w:r w:rsidRPr="007B24DD">
        <w:rPr>
          <w:rFonts w:ascii="Arial" w:hAnsi="Arial" w:cs="Arial"/>
          <w:b/>
        </w:rPr>
        <w:t>4.4.</w:t>
      </w:r>
      <w:r w:rsidR="00E92DB4" w:rsidRPr="007B24DD">
        <w:rPr>
          <w:rFonts w:ascii="Arial" w:hAnsi="Arial" w:cs="Arial"/>
          <w:b/>
        </w:rPr>
        <w:t xml:space="preserve"> </w:t>
      </w:r>
      <w:r w:rsidRPr="007B24DD">
        <w:rPr>
          <w:rFonts w:ascii="Arial" w:hAnsi="Arial" w:cs="Arial"/>
        </w:rPr>
        <w:t>Cada caixa reversora/redutora também deverá ter um painel com indicador de pressão de óleo lubrificante e indicador de temperatura da água de refrigeração, localizados no Comando Principal.</w:t>
      </w:r>
    </w:p>
    <w:p w:rsidR="002E67B6" w:rsidRPr="007B24DD" w:rsidRDefault="00CA7D23" w:rsidP="007B24DD">
      <w:pPr>
        <w:autoSpaceDE w:val="0"/>
        <w:autoSpaceDN w:val="0"/>
        <w:adjustRightInd w:val="0"/>
        <w:spacing w:line="276" w:lineRule="auto"/>
        <w:ind w:left="567"/>
        <w:jc w:val="both"/>
        <w:rPr>
          <w:rFonts w:ascii="Arial" w:hAnsi="Arial" w:cs="Arial"/>
        </w:rPr>
      </w:pPr>
      <w:r w:rsidRPr="007B24DD">
        <w:rPr>
          <w:rFonts w:ascii="Arial" w:hAnsi="Arial" w:cs="Arial"/>
          <w:b/>
        </w:rPr>
        <w:t>4.5.</w:t>
      </w:r>
      <w:r w:rsidR="00E92DB4" w:rsidRPr="007B24DD">
        <w:rPr>
          <w:rFonts w:ascii="Arial" w:hAnsi="Arial" w:cs="Arial"/>
          <w:b/>
        </w:rPr>
        <w:t xml:space="preserve"> </w:t>
      </w:r>
      <w:r w:rsidRPr="007B24DD">
        <w:rPr>
          <w:rFonts w:ascii="Arial" w:hAnsi="Arial" w:cs="Arial"/>
        </w:rPr>
        <w:t>Cada console de comando também deverá estar dotado de alarme visual e sonoro de alta temperatura da água de refrigeração e baixa pressão de óleo lubrificante tanto para os motores principais e quanto para a caixa reversora</w:t>
      </w:r>
      <w:r w:rsidR="00A37F71">
        <w:rPr>
          <w:rFonts w:ascii="Arial" w:hAnsi="Arial" w:cs="Arial"/>
        </w:rPr>
        <w:t xml:space="preserve"> </w:t>
      </w:r>
      <w:r w:rsidRPr="007B24DD">
        <w:rPr>
          <w:rFonts w:ascii="Arial" w:hAnsi="Arial" w:cs="Arial"/>
        </w:rPr>
        <w:t>/redutora.</w:t>
      </w:r>
    </w:p>
    <w:p w:rsidR="003057FB" w:rsidRPr="007B24DD" w:rsidRDefault="0054756F" w:rsidP="007B24DD">
      <w:pPr>
        <w:autoSpaceDE w:val="0"/>
        <w:autoSpaceDN w:val="0"/>
        <w:adjustRightInd w:val="0"/>
        <w:spacing w:line="276" w:lineRule="auto"/>
        <w:ind w:left="567"/>
        <w:jc w:val="both"/>
        <w:rPr>
          <w:rFonts w:ascii="Arial" w:hAnsi="Arial" w:cs="Arial"/>
        </w:rPr>
      </w:pPr>
      <w:r w:rsidRPr="007B24DD">
        <w:rPr>
          <w:rFonts w:ascii="Arial" w:hAnsi="Arial" w:cs="Arial"/>
          <w:b/>
        </w:rPr>
        <w:t>4.6.</w:t>
      </w:r>
      <w:r w:rsidR="00E92DB4" w:rsidRPr="007B24DD">
        <w:rPr>
          <w:rFonts w:ascii="Arial" w:hAnsi="Arial" w:cs="Arial"/>
          <w:b/>
        </w:rPr>
        <w:t xml:space="preserve"> </w:t>
      </w:r>
      <w:r w:rsidR="000161FE" w:rsidRPr="007B24DD">
        <w:rPr>
          <w:rFonts w:ascii="Arial" w:hAnsi="Arial" w:cs="Arial"/>
        </w:rPr>
        <w:t xml:space="preserve">Os tipos de propulsão a serem considerados são o </w:t>
      </w:r>
      <w:r w:rsidR="002F105A" w:rsidRPr="007B24DD">
        <w:rPr>
          <w:rFonts w:ascii="Arial" w:hAnsi="Arial" w:cs="Arial"/>
        </w:rPr>
        <w:t>eixo-hélice</w:t>
      </w:r>
      <w:r w:rsidR="000161FE" w:rsidRPr="007B24DD">
        <w:rPr>
          <w:rFonts w:ascii="Arial" w:hAnsi="Arial" w:cs="Arial"/>
        </w:rPr>
        <w:t xml:space="preserve"> ou o hidrojato. Deve possuir uma autonomia de n</w:t>
      </w:r>
      <w:r w:rsidR="00490C47" w:rsidRPr="007B24DD">
        <w:rPr>
          <w:rFonts w:ascii="Arial" w:hAnsi="Arial" w:cs="Arial"/>
        </w:rPr>
        <w:t>avegação de um raio mínimo de 25</w:t>
      </w:r>
      <w:r w:rsidR="000161FE" w:rsidRPr="007B24DD">
        <w:rPr>
          <w:rFonts w:ascii="Arial" w:hAnsi="Arial" w:cs="Arial"/>
        </w:rPr>
        <w:t>0 milhas ou 10 horas de navegação.</w:t>
      </w:r>
      <w:r w:rsidR="003D65EA" w:rsidRPr="007B24DD">
        <w:rPr>
          <w:rFonts w:ascii="Arial" w:hAnsi="Arial" w:cs="Arial"/>
        </w:rPr>
        <w:t xml:space="preserve"> Deve possuir uma velocidade de cruzeiro de no mínimo 27 nós e velocidade </w:t>
      </w:r>
      <w:r w:rsidR="002F105A" w:rsidRPr="007B24DD">
        <w:rPr>
          <w:rFonts w:ascii="Arial" w:hAnsi="Arial" w:cs="Arial"/>
        </w:rPr>
        <w:t>de interceptação</w:t>
      </w:r>
      <w:r w:rsidR="003D65EA" w:rsidRPr="007B24DD">
        <w:rPr>
          <w:rFonts w:ascii="Arial" w:hAnsi="Arial" w:cs="Arial"/>
        </w:rPr>
        <w:t xml:space="preserve"> mínima de 34 nós.</w:t>
      </w:r>
    </w:p>
    <w:p w:rsidR="00172A30" w:rsidRPr="007B24DD" w:rsidRDefault="002F105A" w:rsidP="007B24DD">
      <w:pPr>
        <w:tabs>
          <w:tab w:val="left" w:pos="284"/>
        </w:tabs>
        <w:spacing w:after="360" w:line="276" w:lineRule="auto"/>
        <w:ind w:left="567"/>
        <w:jc w:val="both"/>
        <w:rPr>
          <w:rFonts w:ascii="Arial" w:hAnsi="Arial" w:cs="Arial"/>
        </w:rPr>
      </w:pPr>
      <w:r w:rsidRPr="007B24DD">
        <w:rPr>
          <w:rFonts w:ascii="Arial" w:hAnsi="Arial" w:cs="Arial"/>
          <w:b/>
        </w:rPr>
        <w:t>4.7.</w:t>
      </w:r>
      <w:r w:rsidR="00E92DB4" w:rsidRPr="007B24DD">
        <w:rPr>
          <w:rFonts w:ascii="Arial" w:hAnsi="Arial" w:cs="Arial"/>
        </w:rPr>
        <w:t xml:space="preserve"> </w:t>
      </w:r>
      <w:r w:rsidRPr="007B24DD">
        <w:rPr>
          <w:rFonts w:ascii="Arial" w:hAnsi="Arial" w:cs="Arial"/>
        </w:rPr>
        <w:t>Os hélices deverão ser de bronze naval, aço inox ou liga NIBRAL-NÍQUEL/BRONZE/ALUMÍNIO.</w:t>
      </w:r>
    </w:p>
    <w:p w:rsidR="002F105A" w:rsidRPr="007B24DD" w:rsidRDefault="002F105A" w:rsidP="007B24DD">
      <w:pPr>
        <w:tabs>
          <w:tab w:val="left" w:pos="284"/>
        </w:tabs>
        <w:spacing w:after="360" w:line="276" w:lineRule="auto"/>
        <w:ind w:left="567"/>
        <w:jc w:val="both"/>
        <w:rPr>
          <w:rFonts w:ascii="Arial" w:hAnsi="Arial" w:cs="Arial"/>
        </w:rPr>
      </w:pPr>
      <w:r w:rsidRPr="007B24DD">
        <w:rPr>
          <w:rFonts w:ascii="Arial" w:hAnsi="Arial" w:cs="Arial"/>
          <w:b/>
        </w:rPr>
        <w:t>4.8</w:t>
      </w:r>
      <w:r w:rsidRPr="007B24DD">
        <w:rPr>
          <w:rFonts w:ascii="Arial" w:hAnsi="Arial" w:cs="Arial"/>
        </w:rPr>
        <w:t>. Os motores e seus sistemas deverão estar aptos a trabalhar, e</w:t>
      </w:r>
      <w:r w:rsidR="00490C47" w:rsidRPr="007B24DD">
        <w:rPr>
          <w:rFonts w:ascii="Arial" w:hAnsi="Arial" w:cs="Arial"/>
        </w:rPr>
        <w:t>m quaisquer regimes de trabalho seja continuo ou intermitente.</w:t>
      </w:r>
    </w:p>
    <w:p w:rsidR="002F105A" w:rsidRDefault="002F105A" w:rsidP="007B24DD">
      <w:pPr>
        <w:tabs>
          <w:tab w:val="left" w:pos="284"/>
        </w:tabs>
        <w:spacing w:after="360" w:line="276" w:lineRule="auto"/>
        <w:ind w:left="567"/>
        <w:jc w:val="both"/>
        <w:rPr>
          <w:rFonts w:ascii="Arial" w:hAnsi="Arial" w:cs="Arial"/>
        </w:rPr>
      </w:pPr>
      <w:r w:rsidRPr="007B24DD">
        <w:rPr>
          <w:rFonts w:ascii="Arial" w:hAnsi="Arial" w:cs="Arial"/>
          <w:b/>
        </w:rPr>
        <w:lastRenderedPageBreak/>
        <w:t>4.9.</w:t>
      </w:r>
      <w:r w:rsidRPr="007B24DD">
        <w:rPr>
          <w:rFonts w:ascii="Arial" w:hAnsi="Arial" w:cs="Arial"/>
        </w:rPr>
        <w:t xml:space="preserve"> A ventilação da praça de máquinas deve possibilitar um fluxo de ar que impeça a formação de "pontos quentes".</w:t>
      </w:r>
    </w:p>
    <w:p w:rsidR="006068AF" w:rsidRPr="007B24DD" w:rsidRDefault="006068AF" w:rsidP="007B24DD">
      <w:pPr>
        <w:tabs>
          <w:tab w:val="left" w:pos="284"/>
        </w:tabs>
        <w:spacing w:after="360" w:line="276" w:lineRule="auto"/>
        <w:ind w:left="567"/>
        <w:jc w:val="both"/>
        <w:rPr>
          <w:rFonts w:ascii="Arial" w:hAnsi="Arial" w:cs="Arial"/>
        </w:rPr>
      </w:pPr>
    </w:p>
    <w:p w:rsidR="002F105A" w:rsidRPr="007B24DD" w:rsidRDefault="002F105A" w:rsidP="007B24DD">
      <w:pPr>
        <w:tabs>
          <w:tab w:val="left" w:pos="284"/>
        </w:tabs>
        <w:spacing w:after="360" w:line="276" w:lineRule="auto"/>
        <w:ind w:left="567"/>
        <w:jc w:val="both"/>
        <w:rPr>
          <w:rFonts w:ascii="Arial" w:hAnsi="Arial" w:cs="Arial"/>
        </w:rPr>
      </w:pPr>
      <w:r w:rsidRPr="007B24DD">
        <w:rPr>
          <w:rFonts w:ascii="Arial" w:hAnsi="Arial" w:cs="Arial"/>
          <w:b/>
        </w:rPr>
        <w:t>4.10.</w:t>
      </w:r>
      <w:r w:rsidRPr="007B24DD">
        <w:rPr>
          <w:rFonts w:ascii="Arial" w:hAnsi="Arial" w:cs="Arial"/>
        </w:rPr>
        <w:t xml:space="preserve"> As conexões utilizadas na praça de máquinas deverão ser no mínimo em latão OT 58-60 - UNI 5705 ou qualidade superior.</w:t>
      </w:r>
    </w:p>
    <w:p w:rsidR="002F105A" w:rsidRPr="007B24DD" w:rsidRDefault="002F105A" w:rsidP="007B24DD">
      <w:pPr>
        <w:tabs>
          <w:tab w:val="left" w:pos="284"/>
        </w:tabs>
        <w:spacing w:after="360" w:line="276" w:lineRule="auto"/>
        <w:ind w:left="567"/>
        <w:jc w:val="both"/>
        <w:rPr>
          <w:rFonts w:ascii="Arial" w:hAnsi="Arial" w:cs="Arial"/>
        </w:rPr>
      </w:pPr>
      <w:r w:rsidRPr="007B24DD">
        <w:rPr>
          <w:rFonts w:ascii="Arial" w:hAnsi="Arial" w:cs="Arial"/>
          <w:b/>
        </w:rPr>
        <w:t>4.11.</w:t>
      </w:r>
      <w:r w:rsidRPr="007B24DD">
        <w:rPr>
          <w:rFonts w:ascii="Arial" w:hAnsi="Arial" w:cs="Arial"/>
        </w:rPr>
        <w:t xml:space="preserve"> Deverá ser disponibilizada mangueira de água doce para lavagem da casa de máquinas.</w:t>
      </w:r>
    </w:p>
    <w:p w:rsidR="00A37F71" w:rsidRPr="007B24DD" w:rsidRDefault="002F105A" w:rsidP="007B24DD">
      <w:pPr>
        <w:tabs>
          <w:tab w:val="left" w:pos="284"/>
        </w:tabs>
        <w:spacing w:after="360" w:line="276" w:lineRule="auto"/>
        <w:ind w:left="567"/>
        <w:jc w:val="both"/>
        <w:rPr>
          <w:rFonts w:ascii="Arial" w:hAnsi="Arial" w:cs="Arial"/>
        </w:rPr>
      </w:pPr>
      <w:r w:rsidRPr="007B24DD">
        <w:rPr>
          <w:rFonts w:ascii="Arial" w:hAnsi="Arial" w:cs="Arial"/>
          <w:b/>
        </w:rPr>
        <w:t>4.12.</w:t>
      </w:r>
      <w:r w:rsidRPr="007B24DD">
        <w:rPr>
          <w:rFonts w:ascii="Arial" w:hAnsi="Arial" w:cs="Arial"/>
        </w:rPr>
        <w:t xml:space="preserve"> Os níveis de vibração da lancha, em qualquer modo de operação deverão ser tais que não ocasionem desconforto aos tripulantes, danos aos equipamentos, acessórios, reves</w:t>
      </w:r>
      <w:r w:rsidR="00B56D62" w:rsidRPr="007B24DD">
        <w:rPr>
          <w:rFonts w:ascii="Arial" w:hAnsi="Arial" w:cs="Arial"/>
        </w:rPr>
        <w:t>timentos, tubulações, estrutura</w:t>
      </w:r>
      <w:r w:rsidRPr="007B24DD">
        <w:rPr>
          <w:rFonts w:ascii="Arial" w:hAnsi="Arial" w:cs="Arial"/>
        </w:rPr>
        <w:t xml:space="preserve"> etc</w:t>
      </w:r>
      <w:r w:rsidR="00B56D62" w:rsidRPr="007B24DD">
        <w:rPr>
          <w:rFonts w:ascii="Arial" w:hAnsi="Arial" w:cs="Arial"/>
        </w:rPr>
        <w:t>.</w:t>
      </w:r>
    </w:p>
    <w:p w:rsidR="002A6EF2" w:rsidRPr="007B24DD" w:rsidRDefault="002A6EF2" w:rsidP="007B24DD">
      <w:pPr>
        <w:tabs>
          <w:tab w:val="left" w:pos="284"/>
        </w:tabs>
        <w:spacing w:after="360" w:line="276" w:lineRule="auto"/>
        <w:jc w:val="both"/>
        <w:rPr>
          <w:rFonts w:ascii="Arial" w:hAnsi="Arial" w:cs="Arial"/>
          <w:b/>
          <w:u w:val="single"/>
        </w:rPr>
      </w:pPr>
      <w:r w:rsidRPr="007B24DD">
        <w:rPr>
          <w:rFonts w:ascii="Arial" w:hAnsi="Arial" w:cs="Arial"/>
          <w:b/>
          <w:u w:val="single"/>
        </w:rPr>
        <w:t>5</w:t>
      </w:r>
      <w:r w:rsidR="00DD3862" w:rsidRPr="007B24DD">
        <w:rPr>
          <w:rFonts w:ascii="Arial" w:hAnsi="Arial" w:cs="Arial"/>
          <w:b/>
          <w:u w:val="single"/>
        </w:rPr>
        <w:t xml:space="preserve">. </w:t>
      </w:r>
      <w:r w:rsidRPr="007B24DD">
        <w:rPr>
          <w:rFonts w:ascii="Arial" w:hAnsi="Arial" w:cs="Arial"/>
          <w:b/>
          <w:u w:val="single"/>
        </w:rPr>
        <w:t>Sistema Elétrico</w:t>
      </w:r>
    </w:p>
    <w:p w:rsidR="000F5E1B" w:rsidRPr="007B24DD" w:rsidRDefault="002A6EF2" w:rsidP="007B24DD">
      <w:pPr>
        <w:autoSpaceDE w:val="0"/>
        <w:autoSpaceDN w:val="0"/>
        <w:adjustRightInd w:val="0"/>
        <w:spacing w:line="276" w:lineRule="auto"/>
        <w:ind w:left="567"/>
        <w:jc w:val="both"/>
        <w:rPr>
          <w:rFonts w:ascii="Arial" w:hAnsi="Arial" w:cs="Arial"/>
        </w:rPr>
      </w:pPr>
      <w:r w:rsidRPr="007B24DD">
        <w:rPr>
          <w:rFonts w:ascii="Arial" w:hAnsi="Arial" w:cs="Arial"/>
          <w:b/>
        </w:rPr>
        <w:t>5.1</w:t>
      </w:r>
      <w:r w:rsidRPr="007B24DD">
        <w:rPr>
          <w:rFonts w:ascii="Arial" w:hAnsi="Arial" w:cs="Arial"/>
        </w:rPr>
        <w:t>. Sistema elétrico da embarcação deverá</w:t>
      </w:r>
      <w:r w:rsidR="00055E8B" w:rsidRPr="007B24DD">
        <w:rPr>
          <w:rFonts w:ascii="Arial" w:hAnsi="Arial" w:cs="Arial"/>
        </w:rPr>
        <w:t xml:space="preserve"> prover f</w:t>
      </w:r>
      <w:r w:rsidR="009E5E9C" w:rsidRPr="007B24DD">
        <w:rPr>
          <w:rFonts w:ascii="Arial" w:hAnsi="Arial" w:cs="Arial"/>
        </w:rPr>
        <w:t xml:space="preserve">ornecimento de energia em </w:t>
      </w:r>
      <w:r w:rsidRPr="007B24DD">
        <w:rPr>
          <w:rFonts w:ascii="Arial" w:hAnsi="Arial" w:cs="Arial"/>
        </w:rPr>
        <w:t>220</w:t>
      </w:r>
      <w:r w:rsidR="00D53815" w:rsidRPr="007B24DD">
        <w:rPr>
          <w:rFonts w:ascii="Arial" w:hAnsi="Arial" w:cs="Arial"/>
        </w:rPr>
        <w:t xml:space="preserve"> </w:t>
      </w:r>
      <w:r w:rsidR="00AF613C" w:rsidRPr="007B24DD">
        <w:rPr>
          <w:rFonts w:ascii="Arial" w:hAnsi="Arial" w:cs="Arial"/>
        </w:rPr>
        <w:t xml:space="preserve">volts </w:t>
      </w:r>
      <w:r w:rsidRPr="007B24DD">
        <w:rPr>
          <w:rFonts w:ascii="Arial" w:hAnsi="Arial" w:cs="Arial"/>
        </w:rPr>
        <w:t>em corrente alternada e 2</w:t>
      </w:r>
      <w:r w:rsidR="00AF613C" w:rsidRPr="007B24DD">
        <w:rPr>
          <w:rFonts w:ascii="Arial" w:hAnsi="Arial" w:cs="Arial"/>
        </w:rPr>
        <w:t xml:space="preserve">4 volts </w:t>
      </w:r>
      <w:r w:rsidRPr="007B24DD">
        <w:rPr>
          <w:rFonts w:ascii="Arial" w:hAnsi="Arial" w:cs="Arial"/>
        </w:rPr>
        <w:t>em corrente contínua</w:t>
      </w:r>
      <w:r w:rsidR="00055E8B" w:rsidRPr="007B24DD">
        <w:rPr>
          <w:rFonts w:ascii="Arial" w:hAnsi="Arial" w:cs="Arial"/>
        </w:rPr>
        <w:t>.</w:t>
      </w:r>
    </w:p>
    <w:p w:rsidR="002A6EF2" w:rsidRPr="007B24DD" w:rsidRDefault="00055E8B" w:rsidP="007B24DD">
      <w:pPr>
        <w:autoSpaceDE w:val="0"/>
        <w:autoSpaceDN w:val="0"/>
        <w:adjustRightInd w:val="0"/>
        <w:spacing w:line="276" w:lineRule="auto"/>
        <w:ind w:left="567"/>
        <w:jc w:val="both"/>
        <w:rPr>
          <w:rFonts w:ascii="Arial" w:hAnsi="Arial" w:cs="Arial"/>
        </w:rPr>
      </w:pPr>
      <w:r w:rsidRPr="007B24DD">
        <w:rPr>
          <w:rFonts w:ascii="Arial" w:hAnsi="Arial" w:cs="Arial"/>
          <w:b/>
        </w:rPr>
        <w:t>5.2.</w:t>
      </w:r>
      <w:r w:rsidR="00487A14">
        <w:rPr>
          <w:rFonts w:ascii="Arial" w:hAnsi="Arial" w:cs="Arial"/>
          <w:b/>
        </w:rPr>
        <w:t xml:space="preserve"> </w:t>
      </w:r>
      <w:r w:rsidR="00B56D62" w:rsidRPr="007B24DD">
        <w:rPr>
          <w:rFonts w:ascii="Arial" w:hAnsi="Arial" w:cs="Arial"/>
        </w:rPr>
        <w:t>O Sistema Elétrico d</w:t>
      </w:r>
      <w:r w:rsidRPr="007B24DD">
        <w:rPr>
          <w:rFonts w:ascii="Arial" w:hAnsi="Arial" w:cs="Arial"/>
        </w:rPr>
        <w:t>everá conter</w:t>
      </w:r>
      <w:r w:rsidR="002A6EF2" w:rsidRPr="007B24DD">
        <w:rPr>
          <w:rFonts w:ascii="Arial" w:hAnsi="Arial" w:cs="Arial"/>
        </w:rPr>
        <w:t xml:space="preserve"> os seguintes sistemas e equipamentos:</w:t>
      </w:r>
    </w:p>
    <w:p w:rsidR="002A6EF2" w:rsidRPr="007B24DD" w:rsidRDefault="002A6EF2" w:rsidP="007B24DD">
      <w:pPr>
        <w:autoSpaceDE w:val="0"/>
        <w:autoSpaceDN w:val="0"/>
        <w:adjustRightInd w:val="0"/>
        <w:spacing w:line="276" w:lineRule="auto"/>
        <w:ind w:left="851"/>
        <w:jc w:val="both"/>
        <w:rPr>
          <w:rFonts w:ascii="Arial" w:hAnsi="Arial" w:cs="Arial"/>
        </w:rPr>
      </w:pPr>
      <w:r w:rsidRPr="007B24DD">
        <w:rPr>
          <w:rFonts w:ascii="Arial" w:hAnsi="Arial" w:cs="Arial"/>
          <w:b/>
        </w:rPr>
        <w:t>5.</w:t>
      </w:r>
      <w:r w:rsidR="00055E8B" w:rsidRPr="007B24DD">
        <w:rPr>
          <w:rFonts w:ascii="Arial" w:hAnsi="Arial" w:cs="Arial"/>
          <w:b/>
        </w:rPr>
        <w:t>2.1.</w:t>
      </w:r>
      <w:r w:rsidR="00E80105" w:rsidRPr="007B24DD">
        <w:rPr>
          <w:rFonts w:ascii="Arial" w:hAnsi="Arial" w:cs="Arial"/>
          <w:b/>
        </w:rPr>
        <w:t xml:space="preserve"> </w:t>
      </w:r>
      <w:r w:rsidRPr="007B24DD">
        <w:rPr>
          <w:rFonts w:ascii="Arial" w:hAnsi="Arial" w:cs="Arial"/>
        </w:rPr>
        <w:t>01 (um) gerador</w:t>
      </w:r>
      <w:r w:rsidR="009E5E9C" w:rsidRPr="007B24DD">
        <w:rPr>
          <w:rFonts w:ascii="Arial" w:hAnsi="Arial" w:cs="Arial"/>
        </w:rPr>
        <w:t xml:space="preserve"> marinizado, para uso marítimo,</w:t>
      </w:r>
      <w:r w:rsidRPr="007B24DD">
        <w:rPr>
          <w:rFonts w:ascii="Arial" w:hAnsi="Arial" w:cs="Arial"/>
        </w:rPr>
        <w:t xml:space="preserve"> independente movido a diesel, com capacidade elétrica superior a 9 Kva. O sistema elétrico deve alimentar o sistema de ar-condicionado e cozinha, que deve ser equipada com geladeira, micro-ondas e/ou fogão elétrico, aquecedor de água, instalações sanitárias, com sistema de tratamento de esgoto, chuveiro e lavatório. Deve ainda alimentar compressor para recarga de cilindros de mergulho.</w:t>
      </w:r>
    </w:p>
    <w:p w:rsidR="002A6EF2" w:rsidRPr="007B24DD" w:rsidRDefault="00055E8B" w:rsidP="007B24DD">
      <w:pPr>
        <w:autoSpaceDE w:val="0"/>
        <w:autoSpaceDN w:val="0"/>
        <w:adjustRightInd w:val="0"/>
        <w:spacing w:line="276" w:lineRule="auto"/>
        <w:ind w:left="851"/>
        <w:jc w:val="both"/>
        <w:rPr>
          <w:rFonts w:ascii="Arial" w:hAnsi="Arial" w:cs="Arial"/>
        </w:rPr>
      </w:pPr>
      <w:r w:rsidRPr="007B24DD">
        <w:rPr>
          <w:rFonts w:ascii="Arial" w:hAnsi="Arial" w:cs="Arial"/>
          <w:b/>
        </w:rPr>
        <w:t>5.2.2.</w:t>
      </w:r>
      <w:r w:rsidR="00626D03" w:rsidRPr="007B24DD">
        <w:rPr>
          <w:rFonts w:ascii="Arial" w:hAnsi="Arial" w:cs="Arial"/>
          <w:b/>
        </w:rPr>
        <w:t xml:space="preserve"> </w:t>
      </w:r>
      <w:r w:rsidR="002A6EF2" w:rsidRPr="007B24DD">
        <w:rPr>
          <w:rFonts w:ascii="Arial" w:hAnsi="Arial" w:cs="Arial"/>
        </w:rPr>
        <w:t>Chave seletora para comutação da energia de corrente alternada (22</w:t>
      </w:r>
      <w:r w:rsidR="003C476B">
        <w:rPr>
          <w:rFonts w:ascii="Arial" w:hAnsi="Arial" w:cs="Arial"/>
        </w:rPr>
        <w:t>0 volts</w:t>
      </w:r>
      <w:r w:rsidR="002A6EF2" w:rsidRPr="007B24DD">
        <w:rPr>
          <w:rFonts w:ascii="Arial" w:hAnsi="Arial" w:cs="Arial"/>
        </w:rPr>
        <w:t>)</w:t>
      </w:r>
      <w:r w:rsidR="003C476B">
        <w:rPr>
          <w:rFonts w:ascii="Arial" w:hAnsi="Arial" w:cs="Arial"/>
        </w:rPr>
        <w:t xml:space="preserve"> </w:t>
      </w:r>
      <w:r w:rsidR="002A6EF2" w:rsidRPr="007B24DD">
        <w:rPr>
          <w:rFonts w:ascii="Arial" w:hAnsi="Arial" w:cs="Arial"/>
        </w:rPr>
        <w:t xml:space="preserve">proveniente do gerador </w:t>
      </w:r>
      <w:r w:rsidR="004252BA" w:rsidRPr="007B24DD">
        <w:rPr>
          <w:rFonts w:ascii="Arial" w:hAnsi="Arial" w:cs="Arial"/>
        </w:rPr>
        <w:t>a</w:t>
      </w:r>
      <w:r w:rsidR="002A6EF2" w:rsidRPr="007B24DD">
        <w:rPr>
          <w:rFonts w:ascii="Arial" w:hAnsi="Arial" w:cs="Arial"/>
        </w:rPr>
        <w:t xml:space="preserve"> diesel ou tomada externa de cais;</w:t>
      </w:r>
    </w:p>
    <w:p w:rsidR="002A6EF2" w:rsidRPr="007B24DD" w:rsidRDefault="00055E8B" w:rsidP="007B24DD">
      <w:pPr>
        <w:autoSpaceDE w:val="0"/>
        <w:autoSpaceDN w:val="0"/>
        <w:adjustRightInd w:val="0"/>
        <w:spacing w:line="276" w:lineRule="auto"/>
        <w:ind w:left="851"/>
        <w:jc w:val="both"/>
        <w:rPr>
          <w:rFonts w:ascii="Arial" w:hAnsi="Arial" w:cs="Arial"/>
        </w:rPr>
      </w:pPr>
      <w:r w:rsidRPr="007B24DD">
        <w:rPr>
          <w:rFonts w:ascii="Arial" w:hAnsi="Arial" w:cs="Arial"/>
          <w:b/>
        </w:rPr>
        <w:t>5.2.3</w:t>
      </w:r>
      <w:r w:rsidR="00626D03" w:rsidRPr="007B24DD">
        <w:rPr>
          <w:rFonts w:ascii="Arial" w:hAnsi="Arial" w:cs="Arial"/>
          <w:b/>
        </w:rPr>
        <w:t xml:space="preserve">. </w:t>
      </w:r>
      <w:r w:rsidRPr="007B24DD">
        <w:rPr>
          <w:rFonts w:ascii="Arial" w:hAnsi="Arial" w:cs="Arial"/>
        </w:rPr>
        <w:t>0</w:t>
      </w:r>
      <w:r w:rsidR="002A6EF2" w:rsidRPr="007B24DD">
        <w:rPr>
          <w:rFonts w:ascii="Arial" w:hAnsi="Arial" w:cs="Arial"/>
        </w:rPr>
        <w:t>1</w:t>
      </w:r>
      <w:r w:rsidRPr="007B24DD">
        <w:rPr>
          <w:rFonts w:ascii="Arial" w:hAnsi="Arial" w:cs="Arial"/>
        </w:rPr>
        <w:t xml:space="preserve"> (um)</w:t>
      </w:r>
      <w:r w:rsidR="002A6EF2" w:rsidRPr="007B24DD">
        <w:rPr>
          <w:rFonts w:ascii="Arial" w:hAnsi="Arial" w:cs="Arial"/>
        </w:rPr>
        <w:t xml:space="preserve"> quadro elétrico principal e controle para os diversos sistemas existentes </w:t>
      </w:r>
      <w:r w:rsidR="004252BA" w:rsidRPr="007B24DD">
        <w:rPr>
          <w:rFonts w:ascii="Arial" w:hAnsi="Arial" w:cs="Arial"/>
        </w:rPr>
        <w:t>a</w:t>
      </w:r>
      <w:r w:rsidR="002A6EF2" w:rsidRPr="007B24DD">
        <w:rPr>
          <w:rFonts w:ascii="Arial" w:hAnsi="Arial" w:cs="Arial"/>
        </w:rPr>
        <w:t xml:space="preserve"> bordo de fácil acesso, localizado na área de operação, dotado de sistemas de proteção através de disjuntores termos-elétricos;</w:t>
      </w:r>
    </w:p>
    <w:p w:rsidR="002A6EF2" w:rsidRPr="007B24DD" w:rsidRDefault="00055E8B" w:rsidP="007B24DD">
      <w:pPr>
        <w:autoSpaceDE w:val="0"/>
        <w:autoSpaceDN w:val="0"/>
        <w:adjustRightInd w:val="0"/>
        <w:spacing w:line="276" w:lineRule="auto"/>
        <w:ind w:left="851"/>
        <w:jc w:val="both"/>
        <w:rPr>
          <w:rFonts w:ascii="Arial" w:hAnsi="Arial" w:cs="Arial"/>
        </w:rPr>
      </w:pPr>
      <w:r w:rsidRPr="007B24DD">
        <w:rPr>
          <w:rFonts w:ascii="Arial" w:hAnsi="Arial" w:cs="Arial"/>
          <w:b/>
        </w:rPr>
        <w:t>5.2.4</w:t>
      </w:r>
      <w:r w:rsidR="00626D03" w:rsidRPr="007B24DD">
        <w:rPr>
          <w:rFonts w:ascii="Arial" w:hAnsi="Arial" w:cs="Arial"/>
          <w:b/>
        </w:rPr>
        <w:t xml:space="preserve">. </w:t>
      </w:r>
      <w:r w:rsidR="002A6EF2" w:rsidRPr="007B24DD">
        <w:rPr>
          <w:rFonts w:ascii="Arial" w:hAnsi="Arial" w:cs="Arial"/>
        </w:rPr>
        <w:t>Indicação digital das tensões das baterias de serviço, motores e eletrônicos, das cargas dos alternadores dos motores e da carga de saída dos carregadores de baterias;</w:t>
      </w:r>
    </w:p>
    <w:p w:rsidR="002A6EF2" w:rsidRPr="007B24DD" w:rsidRDefault="00055E8B" w:rsidP="007B24DD">
      <w:pPr>
        <w:autoSpaceDE w:val="0"/>
        <w:autoSpaceDN w:val="0"/>
        <w:adjustRightInd w:val="0"/>
        <w:spacing w:line="276" w:lineRule="auto"/>
        <w:ind w:left="851"/>
        <w:jc w:val="both"/>
        <w:rPr>
          <w:rFonts w:ascii="Arial" w:hAnsi="Arial" w:cs="Arial"/>
        </w:rPr>
      </w:pPr>
      <w:r w:rsidRPr="007B24DD">
        <w:rPr>
          <w:rFonts w:ascii="Arial" w:hAnsi="Arial" w:cs="Arial"/>
          <w:b/>
        </w:rPr>
        <w:t xml:space="preserve">5.2.5. </w:t>
      </w:r>
      <w:r w:rsidR="0001268D" w:rsidRPr="007B24DD">
        <w:rPr>
          <w:rFonts w:ascii="Arial" w:hAnsi="Arial" w:cs="Arial"/>
        </w:rPr>
        <w:t xml:space="preserve">Chave geral para rede </w:t>
      </w:r>
      <w:r w:rsidR="002E67B6" w:rsidRPr="007B24DD">
        <w:rPr>
          <w:rFonts w:ascii="Arial" w:hAnsi="Arial" w:cs="Arial"/>
        </w:rPr>
        <w:t>220 volts</w:t>
      </w:r>
      <w:r w:rsidR="002A6EF2" w:rsidRPr="007B24DD">
        <w:rPr>
          <w:rFonts w:ascii="Arial" w:hAnsi="Arial" w:cs="Arial"/>
        </w:rPr>
        <w:t>;</w:t>
      </w:r>
    </w:p>
    <w:p w:rsidR="002A6EF2" w:rsidRDefault="00055E8B" w:rsidP="007B24DD">
      <w:pPr>
        <w:autoSpaceDE w:val="0"/>
        <w:autoSpaceDN w:val="0"/>
        <w:adjustRightInd w:val="0"/>
        <w:spacing w:line="276" w:lineRule="auto"/>
        <w:ind w:left="851"/>
        <w:jc w:val="both"/>
        <w:rPr>
          <w:rFonts w:ascii="Arial" w:hAnsi="Arial" w:cs="Arial"/>
        </w:rPr>
      </w:pPr>
      <w:r w:rsidRPr="007B24DD">
        <w:rPr>
          <w:rFonts w:ascii="Arial" w:hAnsi="Arial" w:cs="Arial"/>
          <w:b/>
        </w:rPr>
        <w:lastRenderedPageBreak/>
        <w:t xml:space="preserve">5.2.6. </w:t>
      </w:r>
      <w:r w:rsidR="0001268D" w:rsidRPr="007B24DD">
        <w:rPr>
          <w:rFonts w:ascii="Arial" w:hAnsi="Arial" w:cs="Arial"/>
        </w:rPr>
        <w:t xml:space="preserve">Tomadas em </w:t>
      </w:r>
      <w:r w:rsidR="002E67B6" w:rsidRPr="007B24DD">
        <w:rPr>
          <w:rFonts w:ascii="Arial" w:hAnsi="Arial" w:cs="Arial"/>
        </w:rPr>
        <w:t>220 volts</w:t>
      </w:r>
      <w:r w:rsidR="002A6EF2" w:rsidRPr="007B24DD">
        <w:rPr>
          <w:rFonts w:ascii="Arial" w:hAnsi="Arial" w:cs="Arial"/>
        </w:rPr>
        <w:t xml:space="preserve"> AC em todos os compartimentos (marinizadas);</w:t>
      </w:r>
    </w:p>
    <w:p w:rsidR="006068AF" w:rsidRPr="007B24DD" w:rsidRDefault="006068AF" w:rsidP="007B24DD">
      <w:pPr>
        <w:autoSpaceDE w:val="0"/>
        <w:autoSpaceDN w:val="0"/>
        <w:adjustRightInd w:val="0"/>
        <w:spacing w:line="276" w:lineRule="auto"/>
        <w:ind w:left="851"/>
        <w:jc w:val="both"/>
        <w:rPr>
          <w:rFonts w:ascii="Arial" w:hAnsi="Arial" w:cs="Arial"/>
        </w:rPr>
      </w:pPr>
    </w:p>
    <w:p w:rsidR="002A6EF2" w:rsidRDefault="00055E8B" w:rsidP="007B24DD">
      <w:pPr>
        <w:autoSpaceDE w:val="0"/>
        <w:autoSpaceDN w:val="0"/>
        <w:adjustRightInd w:val="0"/>
        <w:spacing w:line="276" w:lineRule="auto"/>
        <w:ind w:left="851"/>
        <w:jc w:val="both"/>
        <w:rPr>
          <w:rFonts w:ascii="Arial" w:hAnsi="Arial" w:cs="Arial"/>
        </w:rPr>
      </w:pPr>
      <w:r w:rsidRPr="007B24DD">
        <w:rPr>
          <w:rFonts w:ascii="Arial" w:hAnsi="Arial" w:cs="Arial"/>
          <w:b/>
        </w:rPr>
        <w:t>5.2.7.</w:t>
      </w:r>
      <w:r w:rsidRPr="007B24DD">
        <w:rPr>
          <w:rFonts w:ascii="Arial" w:hAnsi="Arial" w:cs="Arial"/>
        </w:rPr>
        <w:t xml:space="preserve"> 0</w:t>
      </w:r>
      <w:r w:rsidR="002A6EF2" w:rsidRPr="007B24DD">
        <w:rPr>
          <w:rFonts w:ascii="Arial" w:hAnsi="Arial" w:cs="Arial"/>
        </w:rPr>
        <w:t>1</w:t>
      </w:r>
      <w:r w:rsidRPr="007B24DD">
        <w:rPr>
          <w:rFonts w:ascii="Arial" w:hAnsi="Arial" w:cs="Arial"/>
        </w:rPr>
        <w:t xml:space="preserve"> </w:t>
      </w:r>
      <w:r w:rsidR="00D53815" w:rsidRPr="007B24DD">
        <w:rPr>
          <w:rFonts w:ascii="Arial" w:hAnsi="Arial" w:cs="Arial"/>
        </w:rPr>
        <w:t xml:space="preserve">(uma) sirene eletrônica </w:t>
      </w:r>
      <w:r w:rsidR="002A6EF2" w:rsidRPr="007B24DD">
        <w:rPr>
          <w:rFonts w:ascii="Arial" w:hAnsi="Arial" w:cs="Arial"/>
        </w:rPr>
        <w:t>com opção</w:t>
      </w:r>
      <w:r w:rsidR="00D53815" w:rsidRPr="007B24DD">
        <w:rPr>
          <w:rFonts w:ascii="Arial" w:hAnsi="Arial" w:cs="Arial"/>
        </w:rPr>
        <w:t xml:space="preserve"> de</w:t>
      </w:r>
      <w:r w:rsidR="002A6EF2" w:rsidRPr="007B24DD">
        <w:rPr>
          <w:rFonts w:ascii="Arial" w:hAnsi="Arial" w:cs="Arial"/>
        </w:rPr>
        <w:t xml:space="preserve"> </w:t>
      </w:r>
      <w:r w:rsidR="00B56D62" w:rsidRPr="007B24DD">
        <w:rPr>
          <w:rFonts w:ascii="Arial" w:hAnsi="Arial" w:cs="Arial"/>
        </w:rPr>
        <w:t>megafone;</w:t>
      </w:r>
    </w:p>
    <w:p w:rsidR="00497DD0" w:rsidRPr="007B24DD" w:rsidRDefault="00497DD0" w:rsidP="007B24DD">
      <w:pPr>
        <w:autoSpaceDE w:val="0"/>
        <w:autoSpaceDN w:val="0"/>
        <w:adjustRightInd w:val="0"/>
        <w:spacing w:line="276" w:lineRule="auto"/>
        <w:ind w:left="851"/>
        <w:jc w:val="both"/>
        <w:rPr>
          <w:rFonts w:ascii="Arial" w:hAnsi="Arial" w:cs="Arial"/>
        </w:rPr>
      </w:pPr>
    </w:p>
    <w:p w:rsidR="00B56D62" w:rsidRPr="007B24DD" w:rsidRDefault="00B56D62" w:rsidP="007B24DD">
      <w:pPr>
        <w:autoSpaceDE w:val="0"/>
        <w:autoSpaceDN w:val="0"/>
        <w:adjustRightInd w:val="0"/>
        <w:spacing w:line="276" w:lineRule="auto"/>
        <w:ind w:left="851"/>
        <w:jc w:val="both"/>
        <w:rPr>
          <w:rFonts w:ascii="Arial" w:hAnsi="Arial" w:cs="Arial"/>
        </w:rPr>
      </w:pPr>
      <w:r w:rsidRPr="007B24DD">
        <w:rPr>
          <w:rFonts w:ascii="Arial" w:hAnsi="Arial" w:cs="Arial"/>
          <w:b/>
        </w:rPr>
        <w:t>5.</w:t>
      </w:r>
      <w:r w:rsidR="00053A45" w:rsidRPr="007B24DD">
        <w:rPr>
          <w:rFonts w:ascii="Arial" w:hAnsi="Arial" w:cs="Arial"/>
          <w:b/>
        </w:rPr>
        <w:t>2.8</w:t>
      </w:r>
      <w:r w:rsidR="000F5E1B" w:rsidRPr="007B24DD">
        <w:rPr>
          <w:rFonts w:ascii="Arial" w:hAnsi="Arial" w:cs="Arial"/>
        </w:rPr>
        <w:t xml:space="preserve">. </w:t>
      </w:r>
      <w:r w:rsidRPr="007B24DD">
        <w:rPr>
          <w:rFonts w:ascii="Arial" w:hAnsi="Arial" w:cs="Arial"/>
        </w:rPr>
        <w:t>0</w:t>
      </w:r>
      <w:r w:rsidR="002A6EF2" w:rsidRPr="007B24DD">
        <w:rPr>
          <w:rFonts w:ascii="Arial" w:hAnsi="Arial" w:cs="Arial"/>
        </w:rPr>
        <w:t>1</w:t>
      </w:r>
      <w:r w:rsidRPr="007B24DD">
        <w:rPr>
          <w:rFonts w:ascii="Arial" w:hAnsi="Arial" w:cs="Arial"/>
        </w:rPr>
        <w:t xml:space="preserve">(um) </w:t>
      </w:r>
      <w:r w:rsidR="002A6EF2" w:rsidRPr="007B24DD">
        <w:rPr>
          <w:rFonts w:ascii="Arial" w:hAnsi="Arial" w:cs="Arial"/>
        </w:rPr>
        <w:t>conjunto de luzes de emergência policial tipo "estroboscópica" fornecida com cobertura acrílica de forma aerodinâmica, na cor azul, instalada em ambos os lados da targa superior;</w:t>
      </w:r>
    </w:p>
    <w:p w:rsidR="002A6EF2" w:rsidRPr="007B24DD" w:rsidRDefault="00B56D62" w:rsidP="007B24DD">
      <w:pPr>
        <w:autoSpaceDE w:val="0"/>
        <w:autoSpaceDN w:val="0"/>
        <w:adjustRightInd w:val="0"/>
        <w:spacing w:line="276" w:lineRule="auto"/>
        <w:ind w:left="851"/>
        <w:jc w:val="both"/>
        <w:rPr>
          <w:rFonts w:ascii="Arial" w:hAnsi="Arial" w:cs="Arial"/>
        </w:rPr>
      </w:pPr>
      <w:r w:rsidRPr="007B24DD">
        <w:rPr>
          <w:rFonts w:ascii="Arial" w:hAnsi="Arial" w:cs="Arial"/>
          <w:b/>
        </w:rPr>
        <w:t>5.2.</w:t>
      </w:r>
      <w:r w:rsidR="00053A45" w:rsidRPr="007B24DD">
        <w:rPr>
          <w:rFonts w:ascii="Arial" w:hAnsi="Arial" w:cs="Arial"/>
          <w:b/>
        </w:rPr>
        <w:t>9</w:t>
      </w:r>
      <w:r w:rsidRPr="007B24DD">
        <w:rPr>
          <w:rFonts w:ascii="Arial" w:hAnsi="Arial" w:cs="Arial"/>
          <w:b/>
        </w:rPr>
        <w:t>.</w:t>
      </w:r>
      <w:r w:rsidR="000F5E1B" w:rsidRPr="007B24DD">
        <w:rPr>
          <w:rFonts w:ascii="Arial" w:hAnsi="Arial" w:cs="Arial"/>
          <w:b/>
        </w:rPr>
        <w:t xml:space="preserve"> </w:t>
      </w:r>
      <w:r w:rsidR="002A6EF2" w:rsidRPr="007B24DD">
        <w:rPr>
          <w:rFonts w:ascii="Arial" w:hAnsi="Arial" w:cs="Arial"/>
        </w:rPr>
        <w:t>0</w:t>
      </w:r>
      <w:r w:rsidRPr="007B24DD">
        <w:rPr>
          <w:rFonts w:ascii="Arial" w:hAnsi="Arial" w:cs="Arial"/>
        </w:rPr>
        <w:t>2 (duas)</w:t>
      </w:r>
      <w:r w:rsidR="0001268D" w:rsidRPr="007B24DD">
        <w:rPr>
          <w:rFonts w:ascii="Arial" w:hAnsi="Arial" w:cs="Arial"/>
        </w:rPr>
        <w:t xml:space="preserve"> tomadas </w:t>
      </w:r>
      <w:r w:rsidRPr="007B24DD">
        <w:rPr>
          <w:rFonts w:ascii="Arial" w:hAnsi="Arial" w:cs="Arial"/>
        </w:rPr>
        <w:t>2</w:t>
      </w:r>
      <w:r w:rsidR="0001268D" w:rsidRPr="007B24DD">
        <w:rPr>
          <w:rFonts w:ascii="Arial" w:hAnsi="Arial" w:cs="Arial"/>
        </w:rPr>
        <w:t xml:space="preserve">4 </w:t>
      </w:r>
      <w:r w:rsidR="00DB3CE7" w:rsidRPr="007B24DD">
        <w:rPr>
          <w:rFonts w:ascii="Arial" w:hAnsi="Arial" w:cs="Arial"/>
        </w:rPr>
        <w:t>volts</w:t>
      </w:r>
      <w:r w:rsidRPr="007B24DD">
        <w:rPr>
          <w:rFonts w:ascii="Arial" w:hAnsi="Arial" w:cs="Arial"/>
        </w:rPr>
        <w:t xml:space="preserve"> tipo "acendedor de cigarros"</w:t>
      </w:r>
      <w:r w:rsidR="002A6EF2" w:rsidRPr="007B24DD">
        <w:rPr>
          <w:rFonts w:ascii="Arial" w:hAnsi="Arial" w:cs="Arial"/>
        </w:rPr>
        <w:t xml:space="preserve"> no convés de</w:t>
      </w:r>
      <w:r w:rsidRPr="007B24DD">
        <w:rPr>
          <w:rFonts w:ascii="Arial" w:hAnsi="Arial" w:cs="Arial"/>
        </w:rPr>
        <w:t xml:space="preserve"> popa;</w:t>
      </w:r>
    </w:p>
    <w:p w:rsidR="002A6EF2" w:rsidRPr="007B24DD" w:rsidRDefault="00B56D62" w:rsidP="007B24DD">
      <w:pPr>
        <w:autoSpaceDE w:val="0"/>
        <w:autoSpaceDN w:val="0"/>
        <w:adjustRightInd w:val="0"/>
        <w:spacing w:line="276" w:lineRule="auto"/>
        <w:ind w:left="851"/>
        <w:jc w:val="both"/>
        <w:rPr>
          <w:rFonts w:ascii="Arial" w:hAnsi="Arial" w:cs="Arial"/>
        </w:rPr>
      </w:pPr>
      <w:r w:rsidRPr="007B24DD">
        <w:rPr>
          <w:rFonts w:ascii="Arial" w:hAnsi="Arial" w:cs="Arial"/>
          <w:b/>
        </w:rPr>
        <w:t>5.</w:t>
      </w:r>
      <w:r w:rsidR="00053A45" w:rsidRPr="007B24DD">
        <w:rPr>
          <w:rFonts w:ascii="Arial" w:hAnsi="Arial" w:cs="Arial"/>
          <w:b/>
        </w:rPr>
        <w:t>2.10</w:t>
      </w:r>
      <w:r w:rsidR="000F5E1B" w:rsidRPr="007B24DD">
        <w:rPr>
          <w:rFonts w:ascii="Arial" w:hAnsi="Arial" w:cs="Arial"/>
          <w:b/>
        </w:rPr>
        <w:t xml:space="preserve"> </w:t>
      </w:r>
      <w:r w:rsidR="002A6EF2" w:rsidRPr="007B24DD">
        <w:rPr>
          <w:rFonts w:ascii="Arial" w:hAnsi="Arial" w:cs="Arial"/>
        </w:rPr>
        <w:t>02</w:t>
      </w:r>
      <w:r w:rsidRPr="007B24DD">
        <w:rPr>
          <w:rFonts w:ascii="Arial" w:hAnsi="Arial" w:cs="Arial"/>
        </w:rPr>
        <w:t xml:space="preserve"> (duas)</w:t>
      </w:r>
      <w:r w:rsidR="002A6EF2" w:rsidRPr="007B24DD">
        <w:rPr>
          <w:rFonts w:ascii="Arial" w:hAnsi="Arial" w:cs="Arial"/>
        </w:rPr>
        <w:t xml:space="preserve"> tomadas, uma em cada bordo, para recebimento de energia de terra com fornecimento do respectivo cabo e "plug" monofásico+terra com no mínimo 20 m;</w:t>
      </w:r>
    </w:p>
    <w:p w:rsidR="00B56D62" w:rsidRPr="007B24DD" w:rsidRDefault="00053A45" w:rsidP="007B24DD">
      <w:pPr>
        <w:autoSpaceDE w:val="0"/>
        <w:autoSpaceDN w:val="0"/>
        <w:adjustRightInd w:val="0"/>
        <w:spacing w:line="276" w:lineRule="auto"/>
        <w:ind w:left="851"/>
        <w:jc w:val="both"/>
        <w:rPr>
          <w:rFonts w:ascii="Arial" w:hAnsi="Arial" w:cs="Arial"/>
        </w:rPr>
      </w:pPr>
      <w:r w:rsidRPr="007B24DD">
        <w:rPr>
          <w:rFonts w:ascii="Arial" w:hAnsi="Arial" w:cs="Arial"/>
          <w:b/>
        </w:rPr>
        <w:t>5.2.11</w:t>
      </w:r>
      <w:r w:rsidR="00B56D62" w:rsidRPr="007B24DD">
        <w:rPr>
          <w:rFonts w:ascii="Arial" w:hAnsi="Arial" w:cs="Arial"/>
          <w:b/>
        </w:rPr>
        <w:t xml:space="preserve">. </w:t>
      </w:r>
      <w:r w:rsidR="00B56D62" w:rsidRPr="007B24DD">
        <w:rPr>
          <w:rFonts w:ascii="Arial" w:hAnsi="Arial" w:cs="Arial"/>
        </w:rPr>
        <w:t>Todos os compartimentos deverão possuir iluminação adequada à sua fi</w:t>
      </w:r>
      <w:r w:rsidR="0001268D" w:rsidRPr="007B24DD">
        <w:rPr>
          <w:rFonts w:ascii="Arial" w:hAnsi="Arial" w:cs="Arial"/>
        </w:rPr>
        <w:t>nalidade através de luminárias LED</w:t>
      </w:r>
      <w:r w:rsidR="00B56D62" w:rsidRPr="007B24DD">
        <w:rPr>
          <w:rFonts w:ascii="Arial" w:hAnsi="Arial" w:cs="Arial"/>
        </w:rPr>
        <w:t xml:space="preserve">, convenientemente distribuídas; </w:t>
      </w:r>
    </w:p>
    <w:p w:rsidR="00B56D62" w:rsidRPr="007B24DD" w:rsidRDefault="00B56D62" w:rsidP="007B24DD">
      <w:pPr>
        <w:autoSpaceDE w:val="0"/>
        <w:autoSpaceDN w:val="0"/>
        <w:adjustRightInd w:val="0"/>
        <w:spacing w:line="276" w:lineRule="auto"/>
        <w:ind w:left="851"/>
        <w:jc w:val="both"/>
        <w:rPr>
          <w:rFonts w:ascii="Arial" w:hAnsi="Arial" w:cs="Arial"/>
        </w:rPr>
      </w:pPr>
      <w:r w:rsidRPr="007B24DD">
        <w:rPr>
          <w:rFonts w:ascii="Arial" w:hAnsi="Arial" w:cs="Arial"/>
          <w:b/>
        </w:rPr>
        <w:t>5.2.1</w:t>
      </w:r>
      <w:r w:rsidR="00053A45" w:rsidRPr="007B24DD">
        <w:rPr>
          <w:rFonts w:ascii="Arial" w:hAnsi="Arial" w:cs="Arial"/>
          <w:b/>
        </w:rPr>
        <w:t>2</w:t>
      </w:r>
      <w:r w:rsidRPr="007B24DD">
        <w:rPr>
          <w:rFonts w:ascii="Arial" w:hAnsi="Arial" w:cs="Arial"/>
          <w:b/>
        </w:rPr>
        <w:t xml:space="preserve">. </w:t>
      </w:r>
      <w:r w:rsidRPr="007B24DD">
        <w:rPr>
          <w:rFonts w:ascii="Arial" w:hAnsi="Arial" w:cs="Arial"/>
        </w:rPr>
        <w:t>Todos os equipamentos elétricos e eletrônicos deverão ser devidamente aterrados.</w:t>
      </w:r>
    </w:p>
    <w:p w:rsidR="002A6EF2" w:rsidRPr="007B24DD" w:rsidRDefault="00B56D62" w:rsidP="007B24DD">
      <w:pPr>
        <w:autoSpaceDE w:val="0"/>
        <w:autoSpaceDN w:val="0"/>
        <w:adjustRightInd w:val="0"/>
        <w:spacing w:line="276" w:lineRule="auto"/>
        <w:ind w:left="851"/>
        <w:jc w:val="both"/>
        <w:rPr>
          <w:rFonts w:ascii="Arial" w:hAnsi="Arial" w:cs="Arial"/>
        </w:rPr>
      </w:pPr>
      <w:r w:rsidRPr="007B24DD">
        <w:rPr>
          <w:rFonts w:ascii="Arial" w:hAnsi="Arial" w:cs="Arial"/>
          <w:b/>
        </w:rPr>
        <w:t>5.2.1</w:t>
      </w:r>
      <w:r w:rsidR="00053A45" w:rsidRPr="007B24DD">
        <w:rPr>
          <w:rFonts w:ascii="Arial" w:hAnsi="Arial" w:cs="Arial"/>
          <w:b/>
        </w:rPr>
        <w:t>3</w:t>
      </w:r>
      <w:r w:rsidRPr="007B24DD">
        <w:rPr>
          <w:rFonts w:ascii="Arial" w:hAnsi="Arial" w:cs="Arial"/>
          <w:b/>
        </w:rPr>
        <w:t>.</w:t>
      </w:r>
      <w:r w:rsidR="000F5E1B" w:rsidRPr="007B24DD">
        <w:rPr>
          <w:rFonts w:ascii="Arial" w:hAnsi="Arial" w:cs="Arial"/>
          <w:b/>
        </w:rPr>
        <w:t xml:space="preserve"> </w:t>
      </w:r>
      <w:r w:rsidRPr="007B24DD">
        <w:rPr>
          <w:rFonts w:ascii="Arial" w:hAnsi="Arial" w:cs="Arial"/>
        </w:rPr>
        <w:t>0</w:t>
      </w:r>
      <w:r w:rsidR="002A6EF2" w:rsidRPr="007B24DD">
        <w:rPr>
          <w:rFonts w:ascii="Arial" w:hAnsi="Arial" w:cs="Arial"/>
        </w:rPr>
        <w:t>1</w:t>
      </w:r>
      <w:r w:rsidRPr="007B24DD">
        <w:rPr>
          <w:rFonts w:ascii="Arial" w:hAnsi="Arial" w:cs="Arial"/>
        </w:rPr>
        <w:t xml:space="preserve"> (um)</w:t>
      </w:r>
      <w:r w:rsidR="004F4F9C" w:rsidRPr="007B24DD">
        <w:rPr>
          <w:rFonts w:ascii="Arial" w:hAnsi="Arial" w:cs="Arial"/>
        </w:rPr>
        <w:t xml:space="preserve"> </w:t>
      </w:r>
      <w:r w:rsidR="002A6EF2" w:rsidRPr="007B24DD">
        <w:rPr>
          <w:rFonts w:ascii="Arial" w:hAnsi="Arial" w:cs="Arial"/>
        </w:rPr>
        <w:t>carregador de baterias ligado a todos os bancos, suportado por energia alternada proveniente de terra (cai</w:t>
      </w:r>
      <w:r w:rsidR="007B1CC2" w:rsidRPr="007B24DD">
        <w:rPr>
          <w:rFonts w:ascii="Arial" w:hAnsi="Arial" w:cs="Arial"/>
        </w:rPr>
        <w:t>s), dentro das especificações IMO.</w:t>
      </w:r>
    </w:p>
    <w:p w:rsidR="00526F93" w:rsidRPr="007B24DD" w:rsidRDefault="00526F93" w:rsidP="007B24DD">
      <w:pPr>
        <w:autoSpaceDE w:val="0"/>
        <w:autoSpaceDN w:val="0"/>
        <w:adjustRightInd w:val="0"/>
        <w:spacing w:line="276" w:lineRule="auto"/>
        <w:ind w:left="851"/>
        <w:jc w:val="both"/>
        <w:rPr>
          <w:rFonts w:ascii="Arial" w:hAnsi="Arial" w:cs="Arial"/>
        </w:rPr>
      </w:pPr>
    </w:p>
    <w:p w:rsidR="00526F93" w:rsidRPr="007B24DD" w:rsidRDefault="00526F93" w:rsidP="007B24DD">
      <w:pPr>
        <w:tabs>
          <w:tab w:val="left" w:pos="284"/>
        </w:tabs>
        <w:spacing w:after="360" w:line="276" w:lineRule="auto"/>
        <w:jc w:val="both"/>
        <w:rPr>
          <w:rFonts w:ascii="Arial" w:hAnsi="Arial" w:cs="Arial"/>
          <w:b/>
          <w:u w:val="single"/>
        </w:rPr>
      </w:pPr>
      <w:r w:rsidRPr="007B24DD">
        <w:rPr>
          <w:rFonts w:ascii="Arial" w:hAnsi="Arial" w:cs="Arial"/>
          <w:b/>
          <w:u w:val="single"/>
        </w:rPr>
        <w:t>6.- Combustível</w:t>
      </w:r>
    </w:p>
    <w:p w:rsidR="00D73BF8" w:rsidRPr="007B24DD" w:rsidRDefault="00526F93" w:rsidP="007B24DD">
      <w:pPr>
        <w:autoSpaceDE w:val="0"/>
        <w:autoSpaceDN w:val="0"/>
        <w:adjustRightInd w:val="0"/>
        <w:spacing w:line="276" w:lineRule="auto"/>
        <w:ind w:left="851"/>
        <w:jc w:val="both"/>
        <w:rPr>
          <w:rFonts w:ascii="Arial" w:hAnsi="Arial" w:cs="Arial"/>
        </w:rPr>
      </w:pPr>
      <w:r w:rsidRPr="007B24DD">
        <w:rPr>
          <w:rFonts w:ascii="Arial" w:hAnsi="Arial" w:cs="Arial"/>
          <w:b/>
        </w:rPr>
        <w:t xml:space="preserve">6.1. </w:t>
      </w:r>
      <w:r w:rsidRPr="007B24DD">
        <w:rPr>
          <w:rFonts w:ascii="Arial" w:hAnsi="Arial" w:cs="Arial"/>
        </w:rPr>
        <w:t>Os</w:t>
      </w:r>
      <w:r w:rsidR="00DB4DCD" w:rsidRPr="007B24DD">
        <w:rPr>
          <w:rFonts w:ascii="Arial" w:hAnsi="Arial" w:cs="Arial"/>
        </w:rPr>
        <w:t xml:space="preserve"> </w:t>
      </w:r>
      <w:r w:rsidRPr="007B24DD">
        <w:rPr>
          <w:rFonts w:ascii="Arial" w:hAnsi="Arial" w:cs="Arial"/>
        </w:rPr>
        <w:t>motores diesel existentes a bordo deverão operar com óleo diesel marítimo comercial, padrão Petrobrás.</w:t>
      </w:r>
    </w:p>
    <w:p w:rsidR="002D4F0D" w:rsidRPr="007B24DD" w:rsidRDefault="002D4F0D" w:rsidP="007B24DD">
      <w:pPr>
        <w:autoSpaceDE w:val="0"/>
        <w:autoSpaceDN w:val="0"/>
        <w:adjustRightInd w:val="0"/>
        <w:spacing w:line="276" w:lineRule="auto"/>
        <w:ind w:left="851"/>
        <w:jc w:val="both"/>
        <w:rPr>
          <w:rFonts w:ascii="Arial" w:hAnsi="Arial" w:cs="Arial"/>
        </w:rPr>
      </w:pPr>
    </w:p>
    <w:p w:rsidR="00526F93" w:rsidRPr="007B24DD" w:rsidRDefault="00526F93" w:rsidP="007B24DD">
      <w:pPr>
        <w:autoSpaceDE w:val="0"/>
        <w:autoSpaceDN w:val="0"/>
        <w:adjustRightInd w:val="0"/>
        <w:spacing w:line="276" w:lineRule="auto"/>
        <w:jc w:val="both"/>
        <w:rPr>
          <w:rFonts w:ascii="Arial" w:hAnsi="Arial" w:cs="Arial"/>
          <w:b/>
          <w:u w:val="single"/>
        </w:rPr>
      </w:pPr>
      <w:r w:rsidRPr="007B24DD">
        <w:rPr>
          <w:rFonts w:ascii="Arial" w:hAnsi="Arial" w:cs="Arial"/>
          <w:b/>
          <w:u w:val="single"/>
        </w:rPr>
        <w:t xml:space="preserve">7. </w:t>
      </w:r>
      <w:r w:rsidR="000161FE" w:rsidRPr="007B24DD">
        <w:rPr>
          <w:rFonts w:ascii="Arial" w:hAnsi="Arial" w:cs="Arial"/>
          <w:b/>
          <w:u w:val="single"/>
        </w:rPr>
        <w:t>Instrumentos de navegação</w:t>
      </w:r>
      <w:r w:rsidR="00053A45" w:rsidRPr="007B24DD">
        <w:rPr>
          <w:rFonts w:ascii="Arial" w:hAnsi="Arial" w:cs="Arial"/>
          <w:b/>
          <w:u w:val="single"/>
        </w:rPr>
        <w:t xml:space="preserve"> e comunicação</w:t>
      </w:r>
      <w:r w:rsidR="000161FE" w:rsidRPr="007B24DD">
        <w:rPr>
          <w:rFonts w:ascii="Arial" w:hAnsi="Arial" w:cs="Arial"/>
          <w:b/>
          <w:u w:val="single"/>
        </w:rPr>
        <w:t xml:space="preserve">: </w:t>
      </w:r>
    </w:p>
    <w:p w:rsidR="002D4F0D" w:rsidRPr="007B24DD" w:rsidRDefault="002D4F0D" w:rsidP="007B24DD">
      <w:pPr>
        <w:autoSpaceDE w:val="0"/>
        <w:autoSpaceDN w:val="0"/>
        <w:adjustRightInd w:val="0"/>
        <w:spacing w:line="276" w:lineRule="auto"/>
        <w:jc w:val="both"/>
        <w:rPr>
          <w:rFonts w:ascii="Arial" w:hAnsi="Arial" w:cs="Arial"/>
          <w:b/>
          <w:u w:val="single"/>
        </w:rPr>
      </w:pPr>
    </w:p>
    <w:p w:rsidR="000161FE" w:rsidRPr="007B24DD" w:rsidRDefault="00053A45" w:rsidP="007B24DD">
      <w:pPr>
        <w:shd w:val="clear" w:color="auto" w:fill="FFFFFF" w:themeFill="background1"/>
        <w:autoSpaceDE w:val="0"/>
        <w:autoSpaceDN w:val="0"/>
        <w:adjustRightInd w:val="0"/>
        <w:spacing w:line="276" w:lineRule="auto"/>
        <w:ind w:left="851"/>
        <w:jc w:val="both"/>
        <w:rPr>
          <w:rFonts w:ascii="Arial" w:hAnsi="Arial" w:cs="Arial"/>
        </w:rPr>
      </w:pPr>
      <w:r w:rsidRPr="007B24DD">
        <w:rPr>
          <w:rFonts w:ascii="Arial" w:hAnsi="Arial" w:cs="Arial"/>
          <w:b/>
        </w:rPr>
        <w:t xml:space="preserve">7.1. </w:t>
      </w:r>
      <w:r w:rsidRPr="007B24DD">
        <w:rPr>
          <w:rFonts w:ascii="Arial" w:hAnsi="Arial" w:cs="Arial"/>
        </w:rPr>
        <w:t>E</w:t>
      </w:r>
      <w:r w:rsidR="000161FE" w:rsidRPr="007B24DD">
        <w:rPr>
          <w:rFonts w:ascii="Arial" w:hAnsi="Arial" w:cs="Arial"/>
        </w:rPr>
        <w:t xml:space="preserve">mbarcação deve ser equipada com carta náutica eletrônica, radar, </w:t>
      </w:r>
      <w:r w:rsidR="00B62431">
        <w:rPr>
          <w:rFonts w:ascii="Arial" w:hAnsi="Arial" w:cs="Arial"/>
        </w:rPr>
        <w:t xml:space="preserve">GPS </w:t>
      </w:r>
      <w:r w:rsidR="000161FE" w:rsidRPr="007B24DD">
        <w:rPr>
          <w:rFonts w:ascii="Arial" w:hAnsi="Arial" w:cs="Arial"/>
        </w:rPr>
        <w:t xml:space="preserve">, ecossonda, UAIS, sistemas de comunicação via rádio, </w:t>
      </w:r>
      <w:r w:rsidR="002B2C81" w:rsidRPr="007B24DD">
        <w:rPr>
          <w:rFonts w:ascii="Arial" w:hAnsi="Arial" w:cs="Arial"/>
        </w:rPr>
        <w:t xml:space="preserve">incluindo VHF Marítimo e o sistema de comunicação do </w:t>
      </w:r>
      <w:r w:rsidR="00526F93" w:rsidRPr="007B24DD">
        <w:rPr>
          <w:rFonts w:ascii="Arial" w:hAnsi="Arial" w:cs="Arial"/>
        </w:rPr>
        <w:t>DPF</w:t>
      </w:r>
      <w:r w:rsidR="00986CA1" w:rsidRPr="007B24DD">
        <w:rPr>
          <w:rFonts w:ascii="Arial" w:hAnsi="Arial" w:cs="Arial"/>
        </w:rPr>
        <w:t>, este último sendo fornecido pelo contratante, cabendo a contradada a instalação</w:t>
      </w:r>
      <w:r w:rsidR="00526F93" w:rsidRPr="007B24DD">
        <w:rPr>
          <w:rFonts w:ascii="Arial" w:hAnsi="Arial" w:cs="Arial"/>
        </w:rPr>
        <w:t>;</w:t>
      </w:r>
    </w:p>
    <w:p w:rsidR="00053A45" w:rsidRPr="007B24DD" w:rsidRDefault="00053A45" w:rsidP="007B24DD">
      <w:pPr>
        <w:autoSpaceDE w:val="0"/>
        <w:autoSpaceDN w:val="0"/>
        <w:adjustRightInd w:val="0"/>
        <w:spacing w:line="276" w:lineRule="auto"/>
        <w:ind w:left="851"/>
        <w:jc w:val="both"/>
        <w:rPr>
          <w:rFonts w:ascii="Arial" w:hAnsi="Arial" w:cs="Arial"/>
        </w:rPr>
      </w:pPr>
      <w:r w:rsidRPr="007B24DD">
        <w:rPr>
          <w:rFonts w:ascii="Arial" w:hAnsi="Arial" w:cs="Arial"/>
          <w:b/>
        </w:rPr>
        <w:t>7.2.</w:t>
      </w:r>
      <w:r w:rsidR="00391EA0" w:rsidRPr="007B24DD">
        <w:rPr>
          <w:rFonts w:ascii="Arial" w:hAnsi="Arial" w:cs="Arial"/>
          <w:b/>
        </w:rPr>
        <w:t xml:space="preserve"> </w:t>
      </w:r>
      <w:r w:rsidRPr="007B24DD">
        <w:rPr>
          <w:rFonts w:ascii="Arial" w:hAnsi="Arial" w:cs="Arial"/>
        </w:rPr>
        <w:t>Os equipamentos de navegação que deverão ser instalados no</w:t>
      </w:r>
      <w:r w:rsidR="005B751E" w:rsidRPr="007B24DD">
        <w:rPr>
          <w:rFonts w:ascii="Arial" w:hAnsi="Arial" w:cs="Arial"/>
        </w:rPr>
        <w:t xml:space="preserve"> </w:t>
      </w:r>
      <w:r w:rsidRPr="007B24DD">
        <w:rPr>
          <w:rFonts w:ascii="Arial" w:hAnsi="Arial" w:cs="Arial"/>
        </w:rPr>
        <w:t>comando da embarcação terão as seguintes características:</w:t>
      </w:r>
    </w:p>
    <w:p w:rsidR="00053A45" w:rsidRPr="007B24DD" w:rsidRDefault="00391EA0" w:rsidP="007B24DD">
      <w:pPr>
        <w:autoSpaceDE w:val="0"/>
        <w:autoSpaceDN w:val="0"/>
        <w:adjustRightInd w:val="0"/>
        <w:spacing w:line="276" w:lineRule="auto"/>
        <w:ind w:left="851"/>
        <w:jc w:val="both"/>
        <w:rPr>
          <w:rFonts w:ascii="Arial" w:hAnsi="Arial" w:cs="Arial"/>
        </w:rPr>
      </w:pPr>
      <w:r w:rsidRPr="007B24DD">
        <w:rPr>
          <w:rFonts w:ascii="Arial" w:hAnsi="Arial" w:cs="Arial"/>
          <w:b/>
        </w:rPr>
        <w:tab/>
      </w:r>
      <w:r w:rsidR="00053A45" w:rsidRPr="007B24DD">
        <w:rPr>
          <w:rFonts w:ascii="Arial" w:hAnsi="Arial" w:cs="Arial"/>
          <w:b/>
        </w:rPr>
        <w:t>7.2.1</w:t>
      </w:r>
      <w:r w:rsidR="00403885" w:rsidRPr="007B24DD">
        <w:rPr>
          <w:rFonts w:ascii="Arial" w:hAnsi="Arial" w:cs="Arial"/>
          <w:b/>
        </w:rPr>
        <w:t>.</w:t>
      </w:r>
      <w:r w:rsidR="00053A45" w:rsidRPr="007B24DD">
        <w:rPr>
          <w:rFonts w:ascii="Arial" w:hAnsi="Arial" w:cs="Arial"/>
        </w:rPr>
        <w:t xml:space="preserve"> 01 (um) radar de navegação marítima</w:t>
      </w:r>
      <w:r w:rsidR="000F5E1B" w:rsidRPr="007B24DD">
        <w:rPr>
          <w:rFonts w:ascii="Arial" w:hAnsi="Arial" w:cs="Arial"/>
        </w:rPr>
        <w:t xml:space="preserve"> </w:t>
      </w:r>
      <w:r w:rsidR="00F30D6F" w:rsidRPr="007B24DD">
        <w:rPr>
          <w:rFonts w:ascii="Arial" w:hAnsi="Arial" w:cs="Arial"/>
        </w:rPr>
        <w:t xml:space="preserve">com tecnologia </w:t>
      </w:r>
      <w:r w:rsidR="000F5E1B" w:rsidRPr="007B24DD">
        <w:rPr>
          <w:rFonts w:ascii="Arial" w:hAnsi="Arial" w:cs="Arial"/>
        </w:rPr>
        <w:t>HD</w:t>
      </w:r>
      <w:r w:rsidR="00F30D6F" w:rsidRPr="007B24DD">
        <w:rPr>
          <w:rFonts w:ascii="Arial" w:hAnsi="Arial" w:cs="Arial"/>
        </w:rPr>
        <w:t xml:space="preserve"> ou superior</w:t>
      </w:r>
      <w:r w:rsidR="00053A45" w:rsidRPr="007B24DD">
        <w:rPr>
          <w:rFonts w:ascii="Arial" w:hAnsi="Arial" w:cs="Arial"/>
        </w:rPr>
        <w:t xml:space="preserve">, </w:t>
      </w:r>
      <w:r w:rsidR="0084725A" w:rsidRPr="007B24DD">
        <w:rPr>
          <w:rFonts w:ascii="Arial" w:hAnsi="Arial" w:cs="Arial"/>
        </w:rPr>
        <w:t xml:space="preserve">colorido, </w:t>
      </w:r>
      <w:r w:rsidR="00053A45" w:rsidRPr="007B24DD">
        <w:rPr>
          <w:rFonts w:ascii="Arial" w:hAnsi="Arial" w:cs="Arial"/>
        </w:rPr>
        <w:t>b</w:t>
      </w:r>
      <w:r w:rsidR="005B751E" w:rsidRPr="007B24DD">
        <w:rPr>
          <w:rFonts w:ascii="Arial" w:hAnsi="Arial" w:cs="Arial"/>
        </w:rPr>
        <w:t>anda X, com display mínimo de 12</w:t>
      </w:r>
      <w:r w:rsidR="00053A45" w:rsidRPr="007B24DD">
        <w:rPr>
          <w:rFonts w:ascii="Arial" w:hAnsi="Arial" w:cs="Arial"/>
        </w:rPr>
        <w:t xml:space="preserve"> polegadas, no mínimo 4 kW </w:t>
      </w:r>
      <w:r w:rsidR="008B25EA" w:rsidRPr="007B24DD">
        <w:rPr>
          <w:rFonts w:ascii="Arial" w:hAnsi="Arial" w:cs="Arial"/>
        </w:rPr>
        <w:t>de potencia de saída</w:t>
      </w:r>
      <w:r w:rsidR="005B751E" w:rsidRPr="007B24DD">
        <w:rPr>
          <w:rFonts w:ascii="Arial" w:hAnsi="Arial" w:cs="Arial"/>
        </w:rPr>
        <w:t>, com alcance mínimo de 48</w:t>
      </w:r>
      <w:r w:rsidR="002B4A1A" w:rsidRPr="007B24DD">
        <w:rPr>
          <w:rFonts w:ascii="Arial" w:hAnsi="Arial" w:cs="Arial"/>
        </w:rPr>
        <w:t xml:space="preserve"> milhas náuticas</w:t>
      </w:r>
      <w:r w:rsidR="00053A45" w:rsidRPr="007B24DD">
        <w:rPr>
          <w:rFonts w:ascii="Arial" w:hAnsi="Arial" w:cs="Arial"/>
        </w:rPr>
        <w:t xml:space="preserve">, </w:t>
      </w:r>
      <w:r w:rsidR="00BB4AB2" w:rsidRPr="007B24DD">
        <w:rPr>
          <w:rFonts w:ascii="Arial" w:hAnsi="Arial" w:cs="Arial"/>
        </w:rPr>
        <w:t>a prova de água (IPX7)</w:t>
      </w:r>
      <w:r w:rsidR="0084725A" w:rsidRPr="007B24DD">
        <w:rPr>
          <w:rFonts w:ascii="Arial" w:hAnsi="Arial" w:cs="Arial"/>
        </w:rPr>
        <w:t>, mínimo de 48 RPM;</w:t>
      </w:r>
      <w:r w:rsidR="00C74C21">
        <w:rPr>
          <w:rFonts w:ascii="Arial" w:hAnsi="Arial" w:cs="Arial"/>
        </w:rPr>
        <w:t xml:space="preserve"> </w:t>
      </w:r>
    </w:p>
    <w:p w:rsidR="006068AF" w:rsidRDefault="00391EA0" w:rsidP="007B24DD">
      <w:pPr>
        <w:autoSpaceDE w:val="0"/>
        <w:autoSpaceDN w:val="0"/>
        <w:adjustRightInd w:val="0"/>
        <w:spacing w:line="276" w:lineRule="auto"/>
        <w:ind w:left="851"/>
        <w:jc w:val="both"/>
        <w:rPr>
          <w:rFonts w:ascii="Arial" w:hAnsi="Arial" w:cs="Arial"/>
        </w:rPr>
      </w:pPr>
      <w:r w:rsidRPr="007B24DD">
        <w:rPr>
          <w:rFonts w:ascii="Arial" w:hAnsi="Arial" w:cs="Arial"/>
          <w:b/>
        </w:rPr>
        <w:lastRenderedPageBreak/>
        <w:tab/>
      </w:r>
      <w:r w:rsidR="00053A45" w:rsidRPr="007B24DD">
        <w:rPr>
          <w:rFonts w:ascii="Arial" w:hAnsi="Arial" w:cs="Arial"/>
          <w:b/>
        </w:rPr>
        <w:t>7.2.2</w:t>
      </w:r>
      <w:r w:rsidR="00403885" w:rsidRPr="007B24DD">
        <w:rPr>
          <w:rFonts w:ascii="Arial" w:hAnsi="Arial" w:cs="Arial"/>
          <w:b/>
        </w:rPr>
        <w:t>.</w:t>
      </w:r>
      <w:r w:rsidR="00403885" w:rsidRPr="007B24DD">
        <w:rPr>
          <w:rFonts w:ascii="Arial" w:hAnsi="Arial" w:cs="Arial"/>
        </w:rPr>
        <w:t xml:space="preserve"> </w:t>
      </w:r>
      <w:r w:rsidR="00053A45" w:rsidRPr="007B24DD">
        <w:rPr>
          <w:rFonts w:ascii="Arial" w:hAnsi="Arial" w:cs="Arial"/>
        </w:rPr>
        <w:t>01 (um) equipamento GPS m</w:t>
      </w:r>
      <w:r w:rsidR="00680C2A" w:rsidRPr="007B24DD">
        <w:rPr>
          <w:rFonts w:ascii="Arial" w:hAnsi="Arial" w:cs="Arial"/>
        </w:rPr>
        <w:t xml:space="preserve">arítimo </w:t>
      </w:r>
      <w:r w:rsidR="00FE5E64" w:rsidRPr="007B24DD">
        <w:rPr>
          <w:rFonts w:ascii="Arial" w:hAnsi="Arial" w:cs="Arial"/>
        </w:rPr>
        <w:t>com tecnologia HD ou superior</w:t>
      </w:r>
      <w:r w:rsidR="00680C2A" w:rsidRPr="007B24DD">
        <w:rPr>
          <w:rFonts w:ascii="Arial" w:hAnsi="Arial" w:cs="Arial"/>
        </w:rPr>
        <w:t xml:space="preserve">, 01 ecobatímetro </w:t>
      </w:r>
      <w:r w:rsidR="00FE5E64" w:rsidRPr="007B24DD">
        <w:rPr>
          <w:rFonts w:ascii="Arial" w:hAnsi="Arial" w:cs="Arial"/>
        </w:rPr>
        <w:t>com tecnologia HD ou superior</w:t>
      </w:r>
      <w:r w:rsidR="00053A45" w:rsidRPr="007B24DD">
        <w:rPr>
          <w:rFonts w:ascii="Arial" w:hAnsi="Arial" w:cs="Arial"/>
        </w:rPr>
        <w:t>, 01 plotter com conjunto de cart</w:t>
      </w:r>
      <w:r w:rsidR="007F0166">
        <w:rPr>
          <w:rFonts w:ascii="Arial" w:hAnsi="Arial" w:cs="Arial"/>
        </w:rPr>
        <w:t xml:space="preserve">as náuticas digitais </w:t>
      </w:r>
      <w:r w:rsidR="009A1018" w:rsidRPr="007B24DD">
        <w:rPr>
          <w:rFonts w:ascii="Arial" w:hAnsi="Arial" w:cs="Arial"/>
        </w:rPr>
        <w:t>VETORIA</w:t>
      </w:r>
      <w:r w:rsidR="00AE4367" w:rsidRPr="007B24DD">
        <w:rPr>
          <w:rFonts w:ascii="Arial" w:hAnsi="Arial" w:cs="Arial"/>
        </w:rPr>
        <w:t>S</w:t>
      </w:r>
      <w:r w:rsidR="007F0166">
        <w:rPr>
          <w:rFonts w:ascii="Arial" w:hAnsi="Arial" w:cs="Arial"/>
        </w:rPr>
        <w:t xml:space="preserve"> de toda a costa brasileira</w:t>
      </w:r>
      <w:r w:rsidR="00BC7DA3">
        <w:rPr>
          <w:rFonts w:ascii="Arial" w:hAnsi="Arial" w:cs="Arial"/>
        </w:rPr>
        <w:t xml:space="preserve"> e </w:t>
      </w:r>
    </w:p>
    <w:p w:rsidR="00F24B57" w:rsidRDefault="00F24B57" w:rsidP="007B24DD">
      <w:pPr>
        <w:autoSpaceDE w:val="0"/>
        <w:autoSpaceDN w:val="0"/>
        <w:adjustRightInd w:val="0"/>
        <w:spacing w:line="276" w:lineRule="auto"/>
        <w:ind w:left="851"/>
        <w:jc w:val="both"/>
        <w:rPr>
          <w:rFonts w:ascii="Arial" w:hAnsi="Arial" w:cs="Arial"/>
        </w:rPr>
      </w:pPr>
    </w:p>
    <w:p w:rsidR="006068AF" w:rsidRDefault="006068AF" w:rsidP="007B24DD">
      <w:pPr>
        <w:autoSpaceDE w:val="0"/>
        <w:autoSpaceDN w:val="0"/>
        <w:adjustRightInd w:val="0"/>
        <w:spacing w:line="276" w:lineRule="auto"/>
        <w:ind w:left="851"/>
        <w:jc w:val="both"/>
        <w:rPr>
          <w:rFonts w:ascii="Arial" w:hAnsi="Arial" w:cs="Arial"/>
        </w:rPr>
      </w:pPr>
    </w:p>
    <w:p w:rsidR="00680C2A" w:rsidRPr="007B24DD" w:rsidRDefault="00BC7DA3" w:rsidP="007B24DD">
      <w:pPr>
        <w:autoSpaceDE w:val="0"/>
        <w:autoSpaceDN w:val="0"/>
        <w:adjustRightInd w:val="0"/>
        <w:spacing w:line="276" w:lineRule="auto"/>
        <w:ind w:left="851"/>
        <w:jc w:val="both"/>
        <w:rPr>
          <w:rFonts w:ascii="Arial" w:hAnsi="Arial" w:cs="Arial"/>
        </w:rPr>
      </w:pPr>
      <w:r>
        <w:rPr>
          <w:rFonts w:ascii="Arial" w:hAnsi="Arial" w:cs="Arial"/>
        </w:rPr>
        <w:t>vias navegáveis</w:t>
      </w:r>
      <w:r w:rsidR="00BB4AB2" w:rsidRPr="007B24DD">
        <w:rPr>
          <w:rFonts w:ascii="Arial" w:hAnsi="Arial" w:cs="Arial"/>
        </w:rPr>
        <w:t>, com display mínimo de 12</w:t>
      </w:r>
      <w:r w:rsidR="00053A45" w:rsidRPr="007B24DD">
        <w:rPr>
          <w:rFonts w:ascii="Arial" w:hAnsi="Arial" w:cs="Arial"/>
        </w:rPr>
        <w:t xml:space="preserve"> polegadas, integrantes de um sistema eletrôni</w:t>
      </w:r>
      <w:r w:rsidR="008B25EA" w:rsidRPr="007B24DD">
        <w:rPr>
          <w:rFonts w:ascii="Arial" w:hAnsi="Arial" w:cs="Arial"/>
        </w:rPr>
        <w:t>co de navegação multifuncional, a prova de água (IPX7);</w:t>
      </w:r>
    </w:p>
    <w:p w:rsidR="00053A45" w:rsidRPr="007B24DD" w:rsidRDefault="00391EA0" w:rsidP="007B24DD">
      <w:pPr>
        <w:autoSpaceDE w:val="0"/>
        <w:autoSpaceDN w:val="0"/>
        <w:adjustRightInd w:val="0"/>
        <w:spacing w:line="276" w:lineRule="auto"/>
        <w:ind w:left="851"/>
        <w:jc w:val="both"/>
        <w:rPr>
          <w:rFonts w:ascii="Arial" w:hAnsi="Arial" w:cs="Arial"/>
        </w:rPr>
      </w:pPr>
      <w:r w:rsidRPr="007B24DD">
        <w:rPr>
          <w:rFonts w:ascii="Arial" w:hAnsi="Arial" w:cs="Arial"/>
          <w:b/>
        </w:rPr>
        <w:tab/>
      </w:r>
      <w:r w:rsidR="00053A45" w:rsidRPr="007B24DD">
        <w:rPr>
          <w:rFonts w:ascii="Arial" w:hAnsi="Arial" w:cs="Arial"/>
          <w:b/>
        </w:rPr>
        <w:t xml:space="preserve">7.2.3. </w:t>
      </w:r>
      <w:r w:rsidR="004252BA" w:rsidRPr="007B24DD">
        <w:rPr>
          <w:rFonts w:ascii="Arial" w:hAnsi="Arial" w:cs="Arial"/>
        </w:rPr>
        <w:t xml:space="preserve">É mandatório que os equipamentos de radar, GPS, plotter e ecobatímetro possam trabalhar de forma integrada e interligada e que sejam parte de um único sistema multifuncional considerado "estado da arte" dentro das especificações aqui colocadas, com pelo menos um display com tela </w:t>
      </w:r>
      <w:r w:rsidR="00BB4AB2" w:rsidRPr="007B24DD">
        <w:rPr>
          <w:rFonts w:ascii="Arial" w:hAnsi="Arial" w:cs="Arial"/>
        </w:rPr>
        <w:t>colorida 1280 x 800 pixels, de 12</w:t>
      </w:r>
      <w:r w:rsidR="004252BA" w:rsidRPr="007B24DD">
        <w:rPr>
          <w:rFonts w:ascii="Arial" w:hAnsi="Arial" w:cs="Arial"/>
        </w:rPr>
        <w:t xml:space="preserve"> polegadas no</w:t>
      </w:r>
      <w:r w:rsidR="00EA4AC9" w:rsidRPr="007B24DD">
        <w:rPr>
          <w:rFonts w:ascii="Arial" w:hAnsi="Arial" w:cs="Arial"/>
        </w:rPr>
        <w:t xml:space="preserve"> mínimo, tela em LED</w:t>
      </w:r>
      <w:r w:rsidR="004252BA" w:rsidRPr="007B24DD">
        <w:rPr>
          <w:rFonts w:ascii="Arial" w:hAnsi="Arial" w:cs="Arial"/>
        </w:rPr>
        <w:t>,</w:t>
      </w:r>
      <w:r w:rsidR="00EA4AC9" w:rsidRPr="007B24DD">
        <w:rPr>
          <w:rFonts w:ascii="Arial" w:hAnsi="Arial" w:cs="Arial"/>
        </w:rPr>
        <w:t xml:space="preserve"> IPX6, wireless/USB,</w:t>
      </w:r>
      <w:r w:rsidR="004252BA" w:rsidRPr="007B24DD">
        <w:rPr>
          <w:rFonts w:ascii="Arial" w:hAnsi="Arial" w:cs="Arial"/>
        </w:rPr>
        <w:t xml:space="preserve"> dispos</w:t>
      </w:r>
      <w:r w:rsidR="00FE5E64" w:rsidRPr="007B24DD">
        <w:rPr>
          <w:rFonts w:ascii="Arial" w:hAnsi="Arial" w:cs="Arial"/>
        </w:rPr>
        <w:t>to defronte ao painel do piloto, com tecnologia HD ou superior.</w:t>
      </w:r>
    </w:p>
    <w:p w:rsidR="00053A45" w:rsidRPr="007B24DD" w:rsidRDefault="00391EA0" w:rsidP="007B24DD">
      <w:pPr>
        <w:autoSpaceDE w:val="0"/>
        <w:autoSpaceDN w:val="0"/>
        <w:adjustRightInd w:val="0"/>
        <w:spacing w:line="276" w:lineRule="auto"/>
        <w:ind w:left="851"/>
        <w:jc w:val="both"/>
        <w:rPr>
          <w:rFonts w:ascii="Arial" w:hAnsi="Arial" w:cs="Arial"/>
        </w:rPr>
      </w:pPr>
      <w:r w:rsidRPr="007B24DD">
        <w:rPr>
          <w:rFonts w:ascii="Arial" w:hAnsi="Arial" w:cs="Arial"/>
          <w:b/>
        </w:rPr>
        <w:tab/>
      </w:r>
      <w:r w:rsidR="00053A45" w:rsidRPr="007B24DD">
        <w:rPr>
          <w:rFonts w:ascii="Arial" w:hAnsi="Arial" w:cs="Arial"/>
          <w:b/>
        </w:rPr>
        <w:t xml:space="preserve">7.2.4. </w:t>
      </w:r>
      <w:r w:rsidR="00053A45" w:rsidRPr="007B24DD">
        <w:rPr>
          <w:rFonts w:ascii="Arial" w:hAnsi="Arial" w:cs="Arial"/>
        </w:rPr>
        <w:t>Os equipamentos deverão ser instalados com as respectivas antenas e sensores. O equipamento descrito deverá possibilitar interfaciamento e gravação de navegação em DVR, bem como uso de sistema de câmera tipo visão noturna</w:t>
      </w:r>
      <w:r w:rsidR="00E34985">
        <w:rPr>
          <w:rFonts w:ascii="Arial" w:hAnsi="Arial" w:cs="Arial"/>
        </w:rPr>
        <w:t xml:space="preserve"> </w:t>
      </w:r>
      <w:r w:rsidR="00053A45" w:rsidRPr="007B24DD">
        <w:rPr>
          <w:rFonts w:ascii="Arial" w:hAnsi="Arial" w:cs="Arial"/>
        </w:rPr>
        <w:t>/</w:t>
      </w:r>
      <w:r w:rsidR="00E34985">
        <w:rPr>
          <w:rFonts w:ascii="Arial" w:hAnsi="Arial" w:cs="Arial"/>
        </w:rPr>
        <w:t xml:space="preserve"> </w:t>
      </w:r>
      <w:r w:rsidR="00053A45" w:rsidRPr="007B24DD">
        <w:rPr>
          <w:rFonts w:ascii="Arial" w:hAnsi="Arial" w:cs="Arial"/>
        </w:rPr>
        <w:t>termográfica. As informações e comandos "on</w:t>
      </w:r>
      <w:r w:rsidR="004252BA" w:rsidRPr="007B24DD">
        <w:rPr>
          <w:rFonts w:ascii="Arial" w:hAnsi="Arial" w:cs="Arial"/>
        </w:rPr>
        <w:t xml:space="preserve"> </w:t>
      </w:r>
      <w:r w:rsidR="00053A45" w:rsidRPr="007B24DD">
        <w:rPr>
          <w:rFonts w:ascii="Arial" w:hAnsi="Arial" w:cs="Arial"/>
        </w:rPr>
        <w:t>screen" deverão ter opção multi-linguagem, com opção para língua portuguesa.</w:t>
      </w:r>
    </w:p>
    <w:p w:rsidR="00053A45" w:rsidRPr="007B24DD" w:rsidRDefault="00391EA0" w:rsidP="007B24DD">
      <w:pPr>
        <w:autoSpaceDE w:val="0"/>
        <w:autoSpaceDN w:val="0"/>
        <w:adjustRightInd w:val="0"/>
        <w:spacing w:line="276" w:lineRule="auto"/>
        <w:ind w:left="851"/>
        <w:jc w:val="both"/>
        <w:rPr>
          <w:rFonts w:ascii="Arial" w:hAnsi="Arial" w:cs="Arial"/>
        </w:rPr>
      </w:pPr>
      <w:r w:rsidRPr="007B24DD">
        <w:rPr>
          <w:rFonts w:ascii="Arial" w:hAnsi="Arial" w:cs="Arial"/>
          <w:b/>
        </w:rPr>
        <w:tab/>
      </w:r>
      <w:r w:rsidR="00053A45" w:rsidRPr="007B24DD">
        <w:rPr>
          <w:rFonts w:ascii="Arial" w:hAnsi="Arial" w:cs="Arial"/>
          <w:b/>
        </w:rPr>
        <w:t>7.2.5</w:t>
      </w:r>
      <w:r w:rsidR="00403885" w:rsidRPr="007B24DD">
        <w:rPr>
          <w:rFonts w:ascii="Arial" w:hAnsi="Arial" w:cs="Arial"/>
          <w:b/>
        </w:rPr>
        <w:t xml:space="preserve">. </w:t>
      </w:r>
      <w:r w:rsidR="00053A45" w:rsidRPr="007B24DD">
        <w:rPr>
          <w:rFonts w:ascii="Arial" w:hAnsi="Arial" w:cs="Arial"/>
        </w:rPr>
        <w:t xml:space="preserve">01 (um) rádio </w:t>
      </w:r>
      <w:r w:rsidR="00FA2E7F" w:rsidRPr="007B24DD">
        <w:rPr>
          <w:rFonts w:ascii="Arial" w:hAnsi="Arial" w:cs="Arial"/>
        </w:rPr>
        <w:t>VHF fixado no painel,</w:t>
      </w:r>
      <w:r w:rsidR="004D79CC" w:rsidRPr="007B24DD">
        <w:rPr>
          <w:rFonts w:ascii="Arial" w:hAnsi="Arial" w:cs="Arial"/>
        </w:rPr>
        <w:t xml:space="preserve"> </w:t>
      </w:r>
      <w:r w:rsidR="00053A45" w:rsidRPr="007B24DD">
        <w:rPr>
          <w:rFonts w:ascii="Arial" w:hAnsi="Arial" w:cs="Arial"/>
        </w:rPr>
        <w:t xml:space="preserve">capaz de </w:t>
      </w:r>
      <w:r w:rsidR="004D79CC" w:rsidRPr="007B24DD">
        <w:rPr>
          <w:rFonts w:ascii="Arial" w:hAnsi="Arial" w:cs="Arial"/>
        </w:rPr>
        <w:t xml:space="preserve">operar nas </w:t>
      </w:r>
      <w:r w:rsidR="006F42C4" w:rsidRPr="007B24DD">
        <w:rPr>
          <w:rFonts w:ascii="Arial" w:hAnsi="Arial" w:cs="Arial"/>
        </w:rPr>
        <w:t>frequências</w:t>
      </w:r>
      <w:r w:rsidR="004D79CC" w:rsidRPr="007B24DD">
        <w:rPr>
          <w:rFonts w:ascii="Arial" w:hAnsi="Arial" w:cs="Arial"/>
        </w:rPr>
        <w:t xml:space="preserve"> marítimas com espaçamento de </w:t>
      </w:r>
      <w:r w:rsidR="006F42C4" w:rsidRPr="007B24DD">
        <w:rPr>
          <w:rFonts w:ascii="Arial" w:hAnsi="Arial" w:cs="Arial"/>
        </w:rPr>
        <w:t>25khz</w:t>
      </w:r>
      <w:r w:rsidR="00053A45" w:rsidRPr="007B24DD">
        <w:rPr>
          <w:rFonts w:ascii="Arial" w:hAnsi="Arial" w:cs="Arial"/>
        </w:rPr>
        <w:t>, display digital</w:t>
      </w:r>
      <w:r w:rsidR="004D79CC" w:rsidRPr="007B24DD">
        <w:rPr>
          <w:rFonts w:ascii="Arial" w:hAnsi="Arial" w:cs="Arial"/>
        </w:rPr>
        <w:t xml:space="preserve"> com discriminação de </w:t>
      </w:r>
      <w:r w:rsidR="006F42C4" w:rsidRPr="007B24DD">
        <w:rPr>
          <w:rFonts w:ascii="Arial" w:hAnsi="Arial" w:cs="Arial"/>
        </w:rPr>
        <w:t>posição (</w:t>
      </w:r>
      <w:r w:rsidR="004D79CC" w:rsidRPr="007B24DD">
        <w:rPr>
          <w:rFonts w:ascii="Arial" w:hAnsi="Arial" w:cs="Arial"/>
        </w:rPr>
        <w:t>latitude e longitude),</w:t>
      </w:r>
      <w:r w:rsidR="00053A45" w:rsidRPr="007B24DD">
        <w:rPr>
          <w:rFonts w:ascii="Arial" w:hAnsi="Arial" w:cs="Arial"/>
        </w:rPr>
        <w:t xml:space="preserve">  </w:t>
      </w:r>
      <w:r w:rsidR="009A3A4E" w:rsidRPr="007B24DD">
        <w:rPr>
          <w:rFonts w:ascii="Arial" w:hAnsi="Arial" w:cs="Arial"/>
        </w:rPr>
        <w:t xml:space="preserve">IPX7, </w:t>
      </w:r>
      <w:r w:rsidR="00053A45" w:rsidRPr="007B24DD">
        <w:rPr>
          <w:rFonts w:ascii="Arial" w:hAnsi="Arial" w:cs="Arial"/>
        </w:rPr>
        <w:t>dotado de PTT (microfone) externo controle remoto com teclado com iluminação de f</w:t>
      </w:r>
      <w:r w:rsidR="005E67AD" w:rsidRPr="007B24DD">
        <w:rPr>
          <w:rFonts w:ascii="Arial" w:hAnsi="Arial" w:cs="Arial"/>
        </w:rPr>
        <w:t>undo (backlighting),</w:t>
      </w:r>
      <w:r w:rsidR="009A3A4E" w:rsidRPr="007B24DD">
        <w:rPr>
          <w:rFonts w:ascii="Arial" w:hAnsi="Arial" w:cs="Arial"/>
        </w:rPr>
        <w:t xml:space="preserve"> mínimo 10</w:t>
      </w:r>
      <w:r w:rsidR="005E67AD" w:rsidRPr="007B24DD">
        <w:rPr>
          <w:rFonts w:ascii="Arial" w:hAnsi="Arial" w:cs="Arial"/>
        </w:rPr>
        <w:t xml:space="preserve"> canais de memória, mínimo de 5</w:t>
      </w:r>
      <w:r w:rsidR="00ED1088" w:rsidRPr="007B24DD">
        <w:rPr>
          <w:rFonts w:ascii="Arial" w:hAnsi="Arial" w:cs="Arial"/>
        </w:rPr>
        <w:t xml:space="preserve"> watts</w:t>
      </w:r>
      <w:r w:rsidR="005E67AD" w:rsidRPr="007B24DD">
        <w:rPr>
          <w:rFonts w:ascii="Arial" w:hAnsi="Arial" w:cs="Arial"/>
        </w:rPr>
        <w:t xml:space="preserve"> </w:t>
      </w:r>
      <w:r w:rsidR="00F31686" w:rsidRPr="007B24DD">
        <w:rPr>
          <w:rFonts w:ascii="Arial" w:hAnsi="Arial" w:cs="Arial"/>
        </w:rPr>
        <w:t>para “Audio Output Power”</w:t>
      </w:r>
      <w:r w:rsidR="005E67AD" w:rsidRPr="007B24DD">
        <w:rPr>
          <w:rFonts w:ascii="Arial" w:hAnsi="Arial" w:cs="Arial"/>
        </w:rPr>
        <w:t>, mínimo de 50 ohms para “Antenna Port Impedance” , mínimo de 100 ohms para “NMEA Port Impedance”;</w:t>
      </w:r>
    </w:p>
    <w:p w:rsidR="00053A45" w:rsidRPr="007B24DD" w:rsidRDefault="00391EA0" w:rsidP="007B24DD">
      <w:pPr>
        <w:autoSpaceDE w:val="0"/>
        <w:autoSpaceDN w:val="0"/>
        <w:adjustRightInd w:val="0"/>
        <w:spacing w:line="276" w:lineRule="auto"/>
        <w:ind w:left="851"/>
        <w:jc w:val="both"/>
        <w:rPr>
          <w:rFonts w:ascii="Arial" w:hAnsi="Arial" w:cs="Arial"/>
        </w:rPr>
      </w:pPr>
      <w:r w:rsidRPr="007B24DD">
        <w:rPr>
          <w:rFonts w:ascii="Arial" w:hAnsi="Arial" w:cs="Arial"/>
          <w:b/>
        </w:rPr>
        <w:tab/>
      </w:r>
      <w:r w:rsidR="00053A45" w:rsidRPr="007B24DD">
        <w:rPr>
          <w:rFonts w:ascii="Arial" w:hAnsi="Arial" w:cs="Arial"/>
          <w:b/>
        </w:rPr>
        <w:t>7.2.6.</w:t>
      </w:r>
      <w:r w:rsidR="00053A45" w:rsidRPr="007B24DD">
        <w:rPr>
          <w:rFonts w:ascii="Arial" w:hAnsi="Arial" w:cs="Arial"/>
        </w:rPr>
        <w:t xml:space="preserve"> 01 (um) aparelho AIS</w:t>
      </w:r>
      <w:r w:rsidR="00372598" w:rsidRPr="007B24DD">
        <w:rPr>
          <w:rFonts w:ascii="Arial" w:hAnsi="Arial" w:cs="Arial"/>
        </w:rPr>
        <w:t xml:space="preserve"> </w:t>
      </w:r>
      <w:r w:rsidR="00053A45" w:rsidRPr="007B24DD">
        <w:rPr>
          <w:rFonts w:ascii="Arial" w:hAnsi="Arial" w:cs="Arial"/>
        </w:rPr>
        <w:t>-</w:t>
      </w:r>
      <w:r w:rsidR="00372598" w:rsidRPr="007B24DD">
        <w:rPr>
          <w:rFonts w:ascii="Arial" w:hAnsi="Arial" w:cs="Arial"/>
        </w:rPr>
        <w:t xml:space="preserve"> </w:t>
      </w:r>
      <w:r w:rsidR="00053A45" w:rsidRPr="007B24DD">
        <w:rPr>
          <w:rFonts w:ascii="Arial" w:hAnsi="Arial" w:cs="Arial"/>
        </w:rPr>
        <w:t>Automatic</w:t>
      </w:r>
      <w:r w:rsidR="00372598" w:rsidRPr="007B24DD">
        <w:rPr>
          <w:rFonts w:ascii="Arial" w:hAnsi="Arial" w:cs="Arial"/>
        </w:rPr>
        <w:t xml:space="preserve"> </w:t>
      </w:r>
      <w:r w:rsidR="00053A45" w:rsidRPr="007B24DD">
        <w:rPr>
          <w:rFonts w:ascii="Arial" w:hAnsi="Arial" w:cs="Arial"/>
        </w:rPr>
        <w:t xml:space="preserve">Identification System que atenda às exigências IMO </w:t>
      </w:r>
      <w:r w:rsidR="006F42C4" w:rsidRPr="007B24DD">
        <w:rPr>
          <w:rFonts w:ascii="Arial" w:hAnsi="Arial" w:cs="Arial"/>
        </w:rPr>
        <w:t xml:space="preserve">MSC. </w:t>
      </w:r>
      <w:r w:rsidR="00053A45" w:rsidRPr="007B24DD">
        <w:rPr>
          <w:rFonts w:ascii="Arial" w:hAnsi="Arial" w:cs="Arial"/>
        </w:rPr>
        <w:t>74(69) - Anexo 3, display com tela em cristal líquido, e que possibilite vetoração de alvos adquiridos via interfaciamento em tela de sistema de radar e que o sistema AIS, via software adequado, funcione apenas no modo passivo - RX. Deverá ser instalado no painel e antenas no local adequado;</w:t>
      </w:r>
    </w:p>
    <w:p w:rsidR="00C400E6" w:rsidRDefault="00391EA0" w:rsidP="007B24DD">
      <w:pPr>
        <w:autoSpaceDE w:val="0"/>
        <w:autoSpaceDN w:val="0"/>
        <w:adjustRightInd w:val="0"/>
        <w:spacing w:line="276" w:lineRule="auto"/>
        <w:ind w:left="851"/>
        <w:jc w:val="both"/>
        <w:rPr>
          <w:rFonts w:ascii="Arial" w:hAnsi="Arial" w:cs="Arial"/>
        </w:rPr>
      </w:pPr>
      <w:r w:rsidRPr="007B24DD">
        <w:rPr>
          <w:rFonts w:ascii="Arial" w:hAnsi="Arial" w:cs="Arial"/>
          <w:b/>
        </w:rPr>
        <w:tab/>
      </w:r>
      <w:r w:rsidR="00053A45" w:rsidRPr="007B24DD">
        <w:rPr>
          <w:rFonts w:ascii="Arial" w:hAnsi="Arial" w:cs="Arial"/>
          <w:b/>
        </w:rPr>
        <w:t>7.2.7.</w:t>
      </w:r>
      <w:r w:rsidR="00722803" w:rsidRPr="007B24DD">
        <w:rPr>
          <w:rFonts w:ascii="Arial" w:hAnsi="Arial" w:cs="Arial"/>
          <w:b/>
        </w:rPr>
        <w:t xml:space="preserve"> </w:t>
      </w:r>
      <w:r w:rsidR="005A0F24">
        <w:rPr>
          <w:rFonts w:ascii="Arial" w:hAnsi="Arial" w:cs="Arial"/>
        </w:rPr>
        <w:t xml:space="preserve">01 (uma) câmera </w:t>
      </w:r>
      <w:r w:rsidR="00222A97" w:rsidRPr="007B24DD">
        <w:rPr>
          <w:rFonts w:ascii="Arial" w:hAnsi="Arial" w:cs="Arial"/>
        </w:rPr>
        <w:t>de imagem térmica</w:t>
      </w:r>
      <w:r w:rsidR="00E634C7" w:rsidRPr="007B24DD">
        <w:rPr>
          <w:rFonts w:ascii="Arial" w:hAnsi="Arial" w:cs="Arial"/>
        </w:rPr>
        <w:t xml:space="preserve"> </w:t>
      </w:r>
      <w:r w:rsidR="005A0F24">
        <w:rPr>
          <w:rFonts w:ascii="Arial" w:hAnsi="Arial" w:cs="Arial"/>
        </w:rPr>
        <w:t>diurna/</w:t>
      </w:r>
      <w:r w:rsidR="005E211C">
        <w:rPr>
          <w:rFonts w:ascii="Arial" w:hAnsi="Arial" w:cs="Arial"/>
        </w:rPr>
        <w:t xml:space="preserve">noturna, </w:t>
      </w:r>
      <w:r w:rsidR="006F42C4" w:rsidRPr="007B24DD">
        <w:rPr>
          <w:rFonts w:ascii="Arial" w:hAnsi="Arial" w:cs="Arial"/>
        </w:rPr>
        <w:t>distancia</w:t>
      </w:r>
      <w:r w:rsidR="00222A97" w:rsidRPr="007B24DD">
        <w:rPr>
          <w:rFonts w:ascii="Arial" w:hAnsi="Arial" w:cs="Arial"/>
        </w:rPr>
        <w:t xml:space="preserve"> focal entre 25mm e 50mm, giro</w:t>
      </w:r>
      <w:r w:rsidR="004C6315" w:rsidRPr="007B24DD">
        <w:rPr>
          <w:rFonts w:ascii="Arial" w:hAnsi="Arial" w:cs="Arial"/>
        </w:rPr>
        <w:t xml:space="preserve"> </w:t>
      </w:r>
      <w:r w:rsidR="00222A97" w:rsidRPr="007B24DD">
        <w:rPr>
          <w:rFonts w:ascii="Arial" w:hAnsi="Arial" w:cs="Arial"/>
        </w:rPr>
        <w:t xml:space="preserve">estabilizada, </w:t>
      </w:r>
      <w:r w:rsidR="00D45775">
        <w:rPr>
          <w:rFonts w:ascii="Arial" w:hAnsi="Arial" w:cs="Arial"/>
        </w:rPr>
        <w:t>zoom</w:t>
      </w:r>
      <w:r w:rsidR="005E211C">
        <w:rPr>
          <w:rFonts w:ascii="Arial" w:hAnsi="Arial" w:cs="Arial"/>
        </w:rPr>
        <w:t xml:space="preserve"> mínimo </w:t>
      </w:r>
      <w:r w:rsidR="00D45775">
        <w:rPr>
          <w:rFonts w:ascii="Arial" w:hAnsi="Arial" w:cs="Arial"/>
        </w:rPr>
        <w:t xml:space="preserve"> de 4 x, </w:t>
      </w:r>
      <w:r w:rsidR="00222A97" w:rsidRPr="007B24DD">
        <w:rPr>
          <w:rFonts w:ascii="Arial" w:hAnsi="Arial" w:cs="Arial"/>
        </w:rPr>
        <w:t>tipo de detector: CCD em cores, IPx6, Mil</w:t>
      </w:r>
      <w:r w:rsidR="004523DC" w:rsidRPr="007B24DD">
        <w:rPr>
          <w:rFonts w:ascii="Arial" w:hAnsi="Arial" w:cs="Arial"/>
        </w:rPr>
        <w:t xml:space="preserve"> </w:t>
      </w:r>
      <w:r w:rsidR="00222A97" w:rsidRPr="007B24DD">
        <w:rPr>
          <w:rFonts w:ascii="Arial" w:hAnsi="Arial" w:cs="Arial"/>
        </w:rPr>
        <w:t>-</w:t>
      </w:r>
      <w:r w:rsidR="004523DC" w:rsidRPr="007B24DD">
        <w:rPr>
          <w:rFonts w:ascii="Arial" w:hAnsi="Arial" w:cs="Arial"/>
        </w:rPr>
        <w:t xml:space="preserve"> </w:t>
      </w:r>
      <w:r w:rsidR="00222A97" w:rsidRPr="007B24DD">
        <w:rPr>
          <w:rFonts w:ascii="Arial" w:hAnsi="Arial" w:cs="Arial"/>
        </w:rPr>
        <w:t>Std-810E, com saída de imagem no formato NTSC ou PAL,</w:t>
      </w:r>
      <w:r w:rsidR="00D45775" w:rsidRPr="00D45775">
        <w:t xml:space="preserve"> </w:t>
      </w:r>
      <w:r w:rsidR="00D45775">
        <w:rPr>
          <w:rFonts w:ascii="Arial" w:hAnsi="Arial" w:cs="Arial"/>
        </w:rPr>
        <w:t xml:space="preserve">Tipo do sensor mínimo </w:t>
      </w:r>
      <w:r w:rsidR="00D45775" w:rsidRPr="00D45775">
        <w:rPr>
          <w:rFonts w:ascii="Arial" w:hAnsi="Arial" w:cs="Arial"/>
        </w:rPr>
        <w:t>Microbolômetro 640 x 480 Vox</w:t>
      </w:r>
      <w:r w:rsidR="00D45775">
        <w:rPr>
          <w:rFonts w:ascii="Arial" w:hAnsi="Arial" w:cs="Arial"/>
        </w:rPr>
        <w:t xml:space="preserve">, detecta no mínimo uma pequena embarcação a 2,25 km, embarcação </w:t>
      </w:r>
      <w:r w:rsidR="00D45775">
        <w:rPr>
          <w:rFonts w:ascii="Arial" w:hAnsi="Arial" w:cs="Arial"/>
        </w:rPr>
        <w:lastRenderedPageBreak/>
        <w:t xml:space="preserve">de  </w:t>
      </w:r>
      <w:r w:rsidR="00222A97" w:rsidRPr="007B24DD">
        <w:rPr>
          <w:rFonts w:ascii="Arial" w:hAnsi="Arial" w:cs="Arial"/>
        </w:rPr>
        <w:t xml:space="preserve">sistema de controle instalado na cabine da embarcação com </w:t>
      </w:r>
      <w:r w:rsidR="006F42C4" w:rsidRPr="007B24DD">
        <w:rPr>
          <w:rFonts w:ascii="Arial" w:hAnsi="Arial" w:cs="Arial"/>
        </w:rPr>
        <w:t>todos os</w:t>
      </w:r>
      <w:r w:rsidR="00222A97" w:rsidRPr="007B24DD">
        <w:rPr>
          <w:rFonts w:ascii="Arial" w:hAnsi="Arial" w:cs="Arial"/>
        </w:rPr>
        <w:t xml:space="preserve"> controles da câmera,  com o respectivo monitor instalado no Comando Principal e interligado ao aparelho de DVD+-RW e ao aparelho de televisão descritos </w:t>
      </w:r>
      <w:r w:rsidR="008C0683" w:rsidRPr="007B24DD">
        <w:rPr>
          <w:rFonts w:ascii="Arial" w:hAnsi="Arial" w:cs="Arial"/>
        </w:rPr>
        <w:t>nos itens 8.1.7 e 8.1.8</w:t>
      </w:r>
      <w:r w:rsidR="00222A97" w:rsidRPr="007B24DD">
        <w:rPr>
          <w:rFonts w:ascii="Arial" w:hAnsi="Arial" w:cs="Arial"/>
        </w:rPr>
        <w:t>;</w:t>
      </w:r>
    </w:p>
    <w:p w:rsidR="006068AF" w:rsidRDefault="006068AF" w:rsidP="007B24DD">
      <w:pPr>
        <w:autoSpaceDE w:val="0"/>
        <w:autoSpaceDN w:val="0"/>
        <w:adjustRightInd w:val="0"/>
        <w:spacing w:line="276" w:lineRule="auto"/>
        <w:ind w:left="851"/>
        <w:jc w:val="both"/>
        <w:rPr>
          <w:rFonts w:ascii="Arial" w:hAnsi="Arial" w:cs="Arial"/>
        </w:rPr>
      </w:pPr>
    </w:p>
    <w:p w:rsidR="00053A45" w:rsidRPr="007B24DD" w:rsidRDefault="00391EA0" w:rsidP="007B24DD">
      <w:pPr>
        <w:autoSpaceDE w:val="0"/>
        <w:autoSpaceDN w:val="0"/>
        <w:adjustRightInd w:val="0"/>
        <w:spacing w:line="276" w:lineRule="auto"/>
        <w:ind w:left="851"/>
        <w:jc w:val="both"/>
        <w:rPr>
          <w:rFonts w:ascii="Arial" w:hAnsi="Arial" w:cs="Arial"/>
        </w:rPr>
      </w:pPr>
      <w:r w:rsidRPr="007B24DD">
        <w:rPr>
          <w:rFonts w:ascii="Arial" w:hAnsi="Arial" w:cs="Arial"/>
          <w:b/>
        </w:rPr>
        <w:tab/>
      </w:r>
      <w:r w:rsidR="00053A45" w:rsidRPr="007B24DD">
        <w:rPr>
          <w:rFonts w:ascii="Arial" w:hAnsi="Arial" w:cs="Arial"/>
          <w:b/>
        </w:rPr>
        <w:t>7.2.8.</w:t>
      </w:r>
      <w:r w:rsidR="002D4F0D" w:rsidRPr="007B24DD">
        <w:rPr>
          <w:rFonts w:ascii="Arial" w:hAnsi="Arial" w:cs="Arial"/>
          <w:b/>
        </w:rPr>
        <w:t xml:space="preserve"> </w:t>
      </w:r>
      <w:r w:rsidR="00053A45" w:rsidRPr="007B24DD">
        <w:rPr>
          <w:rFonts w:ascii="Arial" w:hAnsi="Arial" w:cs="Arial"/>
        </w:rPr>
        <w:t>Todos os equipamentos deverão ser instalados de forma que sejam de fácil acesso e visibilidade para o operador, devendo-se evitar a instalação de aparelhos no teto do Comando Principal.</w:t>
      </w:r>
    </w:p>
    <w:p w:rsidR="001B2F9E" w:rsidRPr="007B24DD" w:rsidRDefault="001B2F9E" w:rsidP="007B24DD">
      <w:pPr>
        <w:autoSpaceDE w:val="0"/>
        <w:autoSpaceDN w:val="0"/>
        <w:adjustRightInd w:val="0"/>
        <w:spacing w:line="276" w:lineRule="auto"/>
        <w:ind w:left="851"/>
        <w:jc w:val="both"/>
        <w:rPr>
          <w:rFonts w:ascii="Arial" w:hAnsi="Arial" w:cs="Arial"/>
        </w:rPr>
      </w:pPr>
    </w:p>
    <w:p w:rsidR="00053A45" w:rsidRPr="007B24DD" w:rsidRDefault="00053A45" w:rsidP="007B24DD">
      <w:pPr>
        <w:pStyle w:val="PargrafodaLista"/>
        <w:numPr>
          <w:ilvl w:val="0"/>
          <w:numId w:val="7"/>
        </w:numPr>
        <w:autoSpaceDE w:val="0"/>
        <w:autoSpaceDN w:val="0"/>
        <w:adjustRightInd w:val="0"/>
        <w:spacing w:line="276" w:lineRule="auto"/>
        <w:jc w:val="both"/>
        <w:rPr>
          <w:rFonts w:ascii="Arial" w:hAnsi="Arial" w:cs="Arial"/>
          <w:b/>
          <w:u w:val="single"/>
        </w:rPr>
      </w:pPr>
      <w:r w:rsidRPr="007B24DD">
        <w:rPr>
          <w:rFonts w:ascii="Arial" w:hAnsi="Arial" w:cs="Arial"/>
          <w:b/>
          <w:u w:val="single"/>
        </w:rPr>
        <w:t xml:space="preserve">Camarim de Comando ou Comando Principal: </w:t>
      </w:r>
    </w:p>
    <w:p w:rsidR="00053A45" w:rsidRPr="007B24DD" w:rsidRDefault="00053A45" w:rsidP="007B24DD">
      <w:pPr>
        <w:autoSpaceDE w:val="0"/>
        <w:autoSpaceDN w:val="0"/>
        <w:adjustRightInd w:val="0"/>
        <w:spacing w:line="276" w:lineRule="auto"/>
        <w:ind w:left="851"/>
        <w:jc w:val="both"/>
        <w:rPr>
          <w:rFonts w:ascii="Arial" w:hAnsi="Arial" w:cs="Arial"/>
          <w:b/>
        </w:rPr>
      </w:pPr>
    </w:p>
    <w:p w:rsidR="00053A45" w:rsidRPr="007B24DD" w:rsidRDefault="00CA3EE0" w:rsidP="007B24DD">
      <w:pPr>
        <w:autoSpaceDE w:val="0"/>
        <w:autoSpaceDN w:val="0"/>
        <w:adjustRightInd w:val="0"/>
        <w:spacing w:line="276" w:lineRule="auto"/>
        <w:ind w:left="567" w:hanging="284"/>
        <w:jc w:val="both"/>
        <w:rPr>
          <w:rFonts w:ascii="Arial" w:hAnsi="Arial" w:cs="Arial"/>
        </w:rPr>
      </w:pPr>
      <w:r w:rsidRPr="007B24DD">
        <w:rPr>
          <w:rFonts w:ascii="Arial" w:hAnsi="Arial" w:cs="Arial"/>
          <w:b/>
        </w:rPr>
        <w:tab/>
      </w:r>
      <w:r w:rsidR="00E70122" w:rsidRPr="007B24DD">
        <w:rPr>
          <w:rFonts w:ascii="Arial" w:hAnsi="Arial" w:cs="Arial"/>
          <w:b/>
        </w:rPr>
        <w:t xml:space="preserve"> </w:t>
      </w:r>
      <w:r w:rsidR="00053A45" w:rsidRPr="007B24DD">
        <w:rPr>
          <w:rFonts w:ascii="Arial" w:hAnsi="Arial" w:cs="Arial"/>
          <w:b/>
        </w:rPr>
        <w:t>8.1.</w:t>
      </w:r>
      <w:r w:rsidR="007E472C" w:rsidRPr="007B24DD">
        <w:rPr>
          <w:rFonts w:ascii="Arial" w:hAnsi="Arial" w:cs="Arial"/>
          <w:b/>
        </w:rPr>
        <w:t xml:space="preserve"> </w:t>
      </w:r>
      <w:r w:rsidR="00053A45" w:rsidRPr="007B24DD">
        <w:rPr>
          <w:rFonts w:ascii="Arial" w:hAnsi="Arial" w:cs="Arial"/>
        </w:rPr>
        <w:t>O Camarim de Comando ou Comando Principal da embarcação deverá proporcionar ao timoneiro ampla visão, ser climatizado e ser dotado de:</w:t>
      </w:r>
    </w:p>
    <w:p w:rsidR="00053A45" w:rsidRPr="007B24DD" w:rsidRDefault="008D0A71" w:rsidP="007B24DD">
      <w:pPr>
        <w:autoSpaceDE w:val="0"/>
        <w:autoSpaceDN w:val="0"/>
        <w:adjustRightInd w:val="0"/>
        <w:spacing w:line="276" w:lineRule="auto"/>
        <w:ind w:left="851"/>
        <w:jc w:val="both"/>
        <w:rPr>
          <w:rFonts w:ascii="Arial" w:hAnsi="Arial" w:cs="Arial"/>
        </w:rPr>
      </w:pPr>
      <w:r w:rsidRPr="007B24DD">
        <w:rPr>
          <w:rFonts w:ascii="Arial" w:hAnsi="Arial" w:cs="Arial"/>
          <w:b/>
        </w:rPr>
        <w:tab/>
      </w:r>
      <w:r w:rsidR="00053A45" w:rsidRPr="007B24DD">
        <w:rPr>
          <w:rFonts w:ascii="Arial" w:hAnsi="Arial" w:cs="Arial"/>
          <w:b/>
        </w:rPr>
        <w:t>8.1.1.</w:t>
      </w:r>
      <w:r w:rsidRPr="007B24DD">
        <w:rPr>
          <w:rFonts w:ascii="Arial" w:hAnsi="Arial" w:cs="Arial"/>
          <w:b/>
        </w:rPr>
        <w:t xml:space="preserve"> </w:t>
      </w:r>
      <w:r w:rsidR="00053A45" w:rsidRPr="007B24DD">
        <w:rPr>
          <w:rFonts w:ascii="Arial" w:hAnsi="Arial" w:cs="Arial"/>
        </w:rPr>
        <w:t>Console de equipamentos eletrônicos composto conforme descrição correspondente no tópico "Equipamentos de Navegação e Comunicação";</w:t>
      </w:r>
    </w:p>
    <w:p w:rsidR="00053A45" w:rsidRPr="007B24DD" w:rsidRDefault="008D0A71" w:rsidP="007B24DD">
      <w:pPr>
        <w:autoSpaceDE w:val="0"/>
        <w:autoSpaceDN w:val="0"/>
        <w:adjustRightInd w:val="0"/>
        <w:spacing w:line="276" w:lineRule="auto"/>
        <w:ind w:left="851"/>
        <w:jc w:val="both"/>
        <w:rPr>
          <w:rFonts w:ascii="Arial" w:hAnsi="Arial" w:cs="Arial"/>
        </w:rPr>
      </w:pPr>
      <w:r w:rsidRPr="007B24DD">
        <w:rPr>
          <w:rFonts w:ascii="Arial" w:hAnsi="Arial" w:cs="Arial"/>
          <w:b/>
        </w:rPr>
        <w:tab/>
      </w:r>
      <w:r w:rsidR="00053A45" w:rsidRPr="007B24DD">
        <w:rPr>
          <w:rFonts w:ascii="Arial" w:hAnsi="Arial" w:cs="Arial"/>
          <w:b/>
        </w:rPr>
        <w:t>8.1.2</w:t>
      </w:r>
      <w:r w:rsidRPr="007B24DD">
        <w:rPr>
          <w:rFonts w:ascii="Arial" w:hAnsi="Arial" w:cs="Arial"/>
          <w:b/>
        </w:rPr>
        <w:t xml:space="preserve"> </w:t>
      </w:r>
      <w:r w:rsidR="00053A45" w:rsidRPr="007B24DD">
        <w:rPr>
          <w:rFonts w:ascii="Arial" w:hAnsi="Arial" w:cs="Arial"/>
        </w:rPr>
        <w:t>Manetes isentos de cabos, eletrônicos, para c</w:t>
      </w:r>
      <w:r w:rsidR="005F069A">
        <w:rPr>
          <w:rFonts w:ascii="Arial" w:hAnsi="Arial" w:cs="Arial"/>
        </w:rPr>
        <w:t>omando dos motores e reversores, de forma aparente,</w:t>
      </w:r>
    </w:p>
    <w:p w:rsidR="00053A45" w:rsidRPr="007B24DD" w:rsidRDefault="008D0A71" w:rsidP="007B24DD">
      <w:pPr>
        <w:autoSpaceDE w:val="0"/>
        <w:autoSpaceDN w:val="0"/>
        <w:adjustRightInd w:val="0"/>
        <w:spacing w:line="276" w:lineRule="auto"/>
        <w:ind w:left="851"/>
        <w:jc w:val="both"/>
        <w:rPr>
          <w:rFonts w:ascii="Arial" w:hAnsi="Arial" w:cs="Arial"/>
        </w:rPr>
      </w:pPr>
      <w:r w:rsidRPr="007B24DD">
        <w:rPr>
          <w:rFonts w:ascii="Arial" w:hAnsi="Arial" w:cs="Arial"/>
          <w:b/>
        </w:rPr>
        <w:tab/>
      </w:r>
      <w:r w:rsidR="00053A45" w:rsidRPr="007B24DD">
        <w:rPr>
          <w:rFonts w:ascii="Arial" w:hAnsi="Arial" w:cs="Arial"/>
          <w:b/>
        </w:rPr>
        <w:t>8.1.3.</w:t>
      </w:r>
      <w:r w:rsidRPr="007B24DD">
        <w:rPr>
          <w:rFonts w:ascii="Arial" w:hAnsi="Arial" w:cs="Arial"/>
          <w:b/>
        </w:rPr>
        <w:t xml:space="preserve"> </w:t>
      </w:r>
      <w:r w:rsidR="00053A45" w:rsidRPr="007B24DD">
        <w:rPr>
          <w:rFonts w:ascii="Arial" w:hAnsi="Arial" w:cs="Arial"/>
        </w:rPr>
        <w:t>Botões de partida, parada, buzina, sirene e luzes de navegação e emergência policial;</w:t>
      </w:r>
    </w:p>
    <w:p w:rsidR="00053A45" w:rsidRPr="007B24DD" w:rsidRDefault="008D0A71" w:rsidP="007B24DD">
      <w:pPr>
        <w:autoSpaceDE w:val="0"/>
        <w:autoSpaceDN w:val="0"/>
        <w:adjustRightInd w:val="0"/>
        <w:spacing w:line="276" w:lineRule="auto"/>
        <w:ind w:left="851"/>
        <w:jc w:val="both"/>
        <w:rPr>
          <w:rFonts w:ascii="Arial" w:hAnsi="Arial" w:cs="Arial"/>
        </w:rPr>
      </w:pPr>
      <w:r w:rsidRPr="007B24DD">
        <w:rPr>
          <w:rFonts w:ascii="Arial" w:hAnsi="Arial" w:cs="Arial"/>
          <w:b/>
        </w:rPr>
        <w:tab/>
      </w:r>
      <w:r w:rsidR="00053A45" w:rsidRPr="007B24DD">
        <w:rPr>
          <w:rFonts w:ascii="Arial" w:hAnsi="Arial" w:cs="Arial"/>
          <w:b/>
        </w:rPr>
        <w:t>8.1.4.</w:t>
      </w:r>
      <w:r w:rsidRPr="007B24DD">
        <w:rPr>
          <w:rFonts w:ascii="Arial" w:hAnsi="Arial" w:cs="Arial"/>
          <w:b/>
        </w:rPr>
        <w:t xml:space="preserve"> </w:t>
      </w:r>
      <w:r w:rsidR="00053A45" w:rsidRPr="007B24DD">
        <w:rPr>
          <w:rFonts w:ascii="Arial" w:hAnsi="Arial" w:cs="Arial"/>
        </w:rPr>
        <w:t>Os equipamentos de navegação deverão ser dispostos de tal forma no console de comando que o timoneiro possa visualizá-los da posição do timão;</w:t>
      </w:r>
    </w:p>
    <w:p w:rsidR="00053A45" w:rsidRPr="007B24DD" w:rsidRDefault="008D0A71" w:rsidP="007B24DD">
      <w:pPr>
        <w:autoSpaceDE w:val="0"/>
        <w:autoSpaceDN w:val="0"/>
        <w:adjustRightInd w:val="0"/>
        <w:spacing w:line="276" w:lineRule="auto"/>
        <w:ind w:left="851"/>
        <w:jc w:val="both"/>
        <w:rPr>
          <w:rFonts w:ascii="Arial" w:hAnsi="Arial" w:cs="Arial"/>
        </w:rPr>
      </w:pPr>
      <w:r w:rsidRPr="007B24DD">
        <w:rPr>
          <w:rFonts w:ascii="Arial" w:hAnsi="Arial" w:cs="Arial"/>
          <w:b/>
        </w:rPr>
        <w:tab/>
      </w:r>
      <w:r w:rsidR="00053A45" w:rsidRPr="007B24DD">
        <w:rPr>
          <w:rFonts w:ascii="Arial" w:hAnsi="Arial" w:cs="Arial"/>
          <w:b/>
        </w:rPr>
        <w:t>8.1.5.</w:t>
      </w:r>
      <w:r w:rsidRPr="007B24DD">
        <w:rPr>
          <w:rFonts w:ascii="Arial" w:hAnsi="Arial" w:cs="Arial"/>
          <w:b/>
        </w:rPr>
        <w:t xml:space="preserve"> </w:t>
      </w:r>
      <w:r w:rsidR="00053A45" w:rsidRPr="007B24DD">
        <w:rPr>
          <w:rFonts w:ascii="Arial" w:hAnsi="Arial" w:cs="Arial"/>
        </w:rPr>
        <w:t>Mesa de navegação fixa ou rebatível com iluminação própria que evite ofuscar a visão do timoneiro;</w:t>
      </w:r>
    </w:p>
    <w:p w:rsidR="00053A45" w:rsidRPr="007B24DD" w:rsidRDefault="008D0A71" w:rsidP="007B24DD">
      <w:pPr>
        <w:autoSpaceDE w:val="0"/>
        <w:autoSpaceDN w:val="0"/>
        <w:adjustRightInd w:val="0"/>
        <w:spacing w:line="276" w:lineRule="auto"/>
        <w:ind w:left="851"/>
        <w:jc w:val="both"/>
        <w:rPr>
          <w:rFonts w:ascii="Arial" w:hAnsi="Arial" w:cs="Arial"/>
        </w:rPr>
      </w:pPr>
      <w:r w:rsidRPr="007B24DD">
        <w:rPr>
          <w:rFonts w:ascii="Arial" w:hAnsi="Arial" w:cs="Arial"/>
          <w:b/>
        </w:rPr>
        <w:tab/>
      </w:r>
      <w:r w:rsidR="00053A45" w:rsidRPr="007B24DD">
        <w:rPr>
          <w:rFonts w:ascii="Arial" w:hAnsi="Arial" w:cs="Arial"/>
          <w:b/>
        </w:rPr>
        <w:t>8.1.6.</w:t>
      </w:r>
      <w:r w:rsidRPr="007B24DD">
        <w:rPr>
          <w:rFonts w:ascii="Arial" w:hAnsi="Arial" w:cs="Arial"/>
          <w:b/>
        </w:rPr>
        <w:t xml:space="preserve"> </w:t>
      </w:r>
      <w:r w:rsidR="00053A45" w:rsidRPr="007B24DD">
        <w:rPr>
          <w:rFonts w:ascii="Arial" w:hAnsi="Arial" w:cs="Arial"/>
        </w:rPr>
        <w:t>Local apropriado para guarda de cartas náuticas da região;</w:t>
      </w:r>
    </w:p>
    <w:p w:rsidR="00053A45" w:rsidRPr="007B24DD" w:rsidRDefault="008D0A71" w:rsidP="007B24DD">
      <w:pPr>
        <w:autoSpaceDE w:val="0"/>
        <w:autoSpaceDN w:val="0"/>
        <w:adjustRightInd w:val="0"/>
        <w:spacing w:line="276" w:lineRule="auto"/>
        <w:ind w:left="851"/>
        <w:jc w:val="both"/>
        <w:rPr>
          <w:rFonts w:ascii="Arial" w:hAnsi="Arial" w:cs="Arial"/>
        </w:rPr>
      </w:pPr>
      <w:r w:rsidRPr="007B24DD">
        <w:rPr>
          <w:rFonts w:ascii="Arial" w:hAnsi="Arial" w:cs="Arial"/>
          <w:b/>
        </w:rPr>
        <w:tab/>
      </w:r>
      <w:r w:rsidR="00053A45" w:rsidRPr="007B24DD">
        <w:rPr>
          <w:rFonts w:ascii="Arial" w:hAnsi="Arial" w:cs="Arial"/>
          <w:b/>
        </w:rPr>
        <w:t>8.1.7.</w:t>
      </w:r>
      <w:r w:rsidR="0062623F" w:rsidRPr="007B24DD">
        <w:rPr>
          <w:rFonts w:ascii="Arial" w:hAnsi="Arial" w:cs="Arial"/>
          <w:b/>
        </w:rPr>
        <w:t xml:space="preserve"> </w:t>
      </w:r>
      <w:r w:rsidR="00F2216C">
        <w:rPr>
          <w:rFonts w:ascii="Arial" w:hAnsi="Arial" w:cs="Arial"/>
        </w:rPr>
        <w:t xml:space="preserve">01 </w:t>
      </w:r>
      <w:r w:rsidR="00D77BFB" w:rsidRPr="007B24DD">
        <w:rPr>
          <w:rFonts w:ascii="Arial" w:hAnsi="Arial" w:cs="Arial"/>
        </w:rPr>
        <w:t>(um) aparelho de televisão 21 polegadas</w:t>
      </w:r>
      <w:r w:rsidR="00157CA7" w:rsidRPr="007B24DD">
        <w:rPr>
          <w:rFonts w:ascii="Arial" w:hAnsi="Arial" w:cs="Arial"/>
        </w:rPr>
        <w:t xml:space="preserve"> </w:t>
      </w:r>
      <w:r w:rsidR="0062623F" w:rsidRPr="007B24DD">
        <w:rPr>
          <w:rFonts w:ascii="Arial" w:hAnsi="Arial" w:cs="Arial"/>
        </w:rPr>
        <w:t xml:space="preserve">com tela </w:t>
      </w:r>
      <w:r w:rsidR="00157CA7" w:rsidRPr="007B24DD">
        <w:rPr>
          <w:rFonts w:ascii="Arial" w:hAnsi="Arial" w:cs="Arial"/>
        </w:rPr>
        <w:t>LED</w:t>
      </w:r>
      <w:r w:rsidR="0062623F" w:rsidRPr="007B24DD">
        <w:rPr>
          <w:rFonts w:ascii="Arial" w:hAnsi="Arial" w:cs="Arial"/>
        </w:rPr>
        <w:t>,</w:t>
      </w:r>
      <w:r w:rsidR="007015BF">
        <w:rPr>
          <w:rFonts w:ascii="Arial" w:hAnsi="Arial" w:cs="Arial"/>
        </w:rPr>
        <w:t xml:space="preserve"> em cores, com antena externa, </w:t>
      </w:r>
      <w:r w:rsidR="0062623F" w:rsidRPr="007B24DD">
        <w:rPr>
          <w:rFonts w:ascii="Arial" w:hAnsi="Arial" w:cs="Arial"/>
        </w:rPr>
        <w:t>devidamente instalada e interligado ao aparelho abaixo</w:t>
      </w:r>
      <w:r w:rsidR="00661337" w:rsidRPr="007B24DD">
        <w:rPr>
          <w:rFonts w:ascii="Arial" w:hAnsi="Arial" w:cs="Arial"/>
        </w:rPr>
        <w:t xml:space="preserve"> e interligado ao equipamento de imagem térmica;</w:t>
      </w:r>
    </w:p>
    <w:p w:rsidR="007E472C" w:rsidRPr="007B24DD" w:rsidRDefault="008D0A71" w:rsidP="007B24DD">
      <w:pPr>
        <w:autoSpaceDE w:val="0"/>
        <w:autoSpaceDN w:val="0"/>
        <w:adjustRightInd w:val="0"/>
        <w:spacing w:line="276" w:lineRule="auto"/>
        <w:ind w:left="851"/>
        <w:jc w:val="both"/>
        <w:rPr>
          <w:rFonts w:ascii="Arial" w:hAnsi="Arial" w:cs="Arial"/>
        </w:rPr>
      </w:pPr>
      <w:r w:rsidRPr="007B24DD">
        <w:rPr>
          <w:rFonts w:ascii="Arial" w:hAnsi="Arial" w:cs="Arial"/>
          <w:b/>
        </w:rPr>
        <w:tab/>
      </w:r>
      <w:r w:rsidR="00053A45" w:rsidRPr="007B24DD">
        <w:rPr>
          <w:rFonts w:ascii="Arial" w:hAnsi="Arial" w:cs="Arial"/>
          <w:b/>
        </w:rPr>
        <w:t>8.1.8.</w:t>
      </w:r>
      <w:r w:rsidR="00053A45" w:rsidRPr="007B24DD">
        <w:rPr>
          <w:rFonts w:ascii="Arial" w:hAnsi="Arial" w:cs="Arial"/>
        </w:rPr>
        <w:t xml:space="preserve"> 01 (um) aparelho de DVD</w:t>
      </w:r>
      <w:r w:rsidR="00E40D4B" w:rsidRPr="007B24DD">
        <w:rPr>
          <w:rFonts w:ascii="Arial" w:hAnsi="Arial" w:cs="Arial"/>
        </w:rPr>
        <w:t>+</w:t>
      </w:r>
      <w:r w:rsidR="00053A45" w:rsidRPr="007B24DD">
        <w:rPr>
          <w:rFonts w:ascii="Arial" w:hAnsi="Arial" w:cs="Arial"/>
        </w:rPr>
        <w:t>-R</w:t>
      </w:r>
      <w:r w:rsidR="00C75F1A" w:rsidRPr="007B24DD">
        <w:rPr>
          <w:rFonts w:ascii="Arial" w:hAnsi="Arial" w:cs="Arial"/>
        </w:rPr>
        <w:t>W</w:t>
      </w:r>
      <w:r w:rsidR="00053A45" w:rsidRPr="007B24DD">
        <w:rPr>
          <w:rFonts w:ascii="Arial" w:hAnsi="Arial" w:cs="Arial"/>
        </w:rPr>
        <w:t>, com capacidade de</w:t>
      </w:r>
      <w:r w:rsidR="00D77BFB" w:rsidRPr="007B24DD">
        <w:rPr>
          <w:rFonts w:ascii="Arial" w:hAnsi="Arial" w:cs="Arial"/>
        </w:rPr>
        <w:t xml:space="preserve"> leitura e</w:t>
      </w:r>
      <w:r w:rsidR="004A0F2E">
        <w:rPr>
          <w:rFonts w:ascii="Arial" w:hAnsi="Arial" w:cs="Arial"/>
        </w:rPr>
        <w:t xml:space="preserve"> gravação e com memória</w:t>
      </w:r>
      <w:r w:rsidR="00EE1333">
        <w:rPr>
          <w:rFonts w:ascii="Arial" w:hAnsi="Arial" w:cs="Arial"/>
        </w:rPr>
        <w:t xml:space="preserve"> interna</w:t>
      </w:r>
      <w:r w:rsidR="004A0F2E">
        <w:rPr>
          <w:rFonts w:ascii="Arial" w:hAnsi="Arial" w:cs="Arial"/>
        </w:rPr>
        <w:t xml:space="preserve"> que permita no mínimo 12</w:t>
      </w:r>
      <w:r w:rsidR="00197072">
        <w:rPr>
          <w:rFonts w:ascii="Arial" w:hAnsi="Arial" w:cs="Arial"/>
        </w:rPr>
        <w:t>(doze)</w:t>
      </w:r>
      <w:r w:rsidR="004A0F2E">
        <w:rPr>
          <w:rFonts w:ascii="Arial" w:hAnsi="Arial" w:cs="Arial"/>
        </w:rPr>
        <w:t xml:space="preserve"> horas continuas de gravação pelo equipamento</w:t>
      </w:r>
      <w:r w:rsidR="00EE1333">
        <w:rPr>
          <w:rFonts w:ascii="Arial" w:hAnsi="Arial" w:cs="Arial"/>
        </w:rPr>
        <w:t xml:space="preserve"> em formato mpeg, mp4 ou similar.</w:t>
      </w:r>
    </w:p>
    <w:p w:rsidR="007E472C" w:rsidRPr="007B24DD" w:rsidRDefault="007E472C" w:rsidP="007B24DD">
      <w:pPr>
        <w:autoSpaceDE w:val="0"/>
        <w:autoSpaceDN w:val="0"/>
        <w:adjustRightInd w:val="0"/>
        <w:spacing w:line="276" w:lineRule="auto"/>
        <w:ind w:left="851"/>
        <w:jc w:val="both"/>
        <w:rPr>
          <w:rFonts w:ascii="Arial" w:hAnsi="Arial" w:cs="Arial"/>
        </w:rPr>
      </w:pPr>
    </w:p>
    <w:p w:rsidR="007E472C" w:rsidRPr="007B24DD" w:rsidRDefault="00972614" w:rsidP="007B24DD">
      <w:pPr>
        <w:autoSpaceDE w:val="0"/>
        <w:autoSpaceDN w:val="0"/>
        <w:adjustRightInd w:val="0"/>
        <w:spacing w:line="276" w:lineRule="auto"/>
        <w:jc w:val="both"/>
        <w:rPr>
          <w:rFonts w:ascii="Arial" w:hAnsi="Arial" w:cs="Arial"/>
        </w:rPr>
      </w:pPr>
      <w:r w:rsidRPr="007B24DD">
        <w:rPr>
          <w:rFonts w:ascii="Arial" w:hAnsi="Arial" w:cs="Arial"/>
          <w:b/>
          <w:u w:val="single"/>
        </w:rPr>
        <w:t xml:space="preserve">9.  </w:t>
      </w:r>
      <w:r w:rsidR="00053A45" w:rsidRPr="007B24DD">
        <w:rPr>
          <w:rFonts w:ascii="Arial" w:hAnsi="Arial" w:cs="Arial"/>
          <w:b/>
          <w:u w:val="single"/>
        </w:rPr>
        <w:t>Material de Salvatagem e Primeiros Socorros</w:t>
      </w:r>
    </w:p>
    <w:p w:rsidR="007E472C" w:rsidRPr="007B24DD" w:rsidRDefault="007E472C" w:rsidP="007B24DD">
      <w:pPr>
        <w:pStyle w:val="PargrafodaLista"/>
        <w:autoSpaceDE w:val="0"/>
        <w:autoSpaceDN w:val="0"/>
        <w:adjustRightInd w:val="0"/>
        <w:spacing w:line="276" w:lineRule="auto"/>
        <w:ind w:left="360"/>
        <w:jc w:val="both"/>
        <w:rPr>
          <w:rFonts w:ascii="Arial" w:hAnsi="Arial" w:cs="Arial"/>
        </w:rPr>
      </w:pPr>
    </w:p>
    <w:p w:rsidR="00972614" w:rsidRPr="007B24DD" w:rsidRDefault="00053A45" w:rsidP="007B24DD">
      <w:pPr>
        <w:pStyle w:val="PargrafodaLista"/>
        <w:numPr>
          <w:ilvl w:val="1"/>
          <w:numId w:val="8"/>
        </w:numPr>
        <w:autoSpaceDE w:val="0"/>
        <w:autoSpaceDN w:val="0"/>
        <w:adjustRightInd w:val="0"/>
        <w:spacing w:line="276" w:lineRule="auto"/>
        <w:jc w:val="both"/>
        <w:rPr>
          <w:rFonts w:ascii="Arial" w:hAnsi="Arial" w:cs="Arial"/>
        </w:rPr>
      </w:pPr>
      <w:r w:rsidRPr="007B24DD">
        <w:rPr>
          <w:rFonts w:ascii="Arial" w:hAnsi="Arial" w:cs="Arial"/>
        </w:rPr>
        <w:t>Todo material de salvatagem deverá estar em conformidade com as normas da Autoridade Marítima para a navegação em Mar Aberto</w:t>
      </w:r>
      <w:r w:rsidR="007E472C" w:rsidRPr="007B24DD">
        <w:rPr>
          <w:rFonts w:ascii="Arial" w:hAnsi="Arial" w:cs="Arial"/>
        </w:rPr>
        <w:t>;</w:t>
      </w:r>
    </w:p>
    <w:p w:rsidR="0030062B" w:rsidRDefault="00053A45" w:rsidP="006068AF">
      <w:pPr>
        <w:pStyle w:val="PargrafodaLista"/>
        <w:numPr>
          <w:ilvl w:val="1"/>
          <w:numId w:val="8"/>
        </w:numPr>
        <w:autoSpaceDE w:val="0"/>
        <w:autoSpaceDN w:val="0"/>
        <w:adjustRightInd w:val="0"/>
        <w:spacing w:line="276" w:lineRule="auto"/>
        <w:jc w:val="both"/>
        <w:rPr>
          <w:rFonts w:ascii="Arial" w:hAnsi="Arial" w:cs="Arial"/>
        </w:rPr>
      </w:pPr>
      <w:r w:rsidRPr="007B24DD">
        <w:rPr>
          <w:rFonts w:ascii="Arial" w:hAnsi="Arial" w:cs="Arial"/>
        </w:rPr>
        <w:lastRenderedPageBreak/>
        <w:t xml:space="preserve">01 (um) equipamento EPIRB - Posicionamento de Emergência via Indicação por Rádio (Emergency Position Indicating Radio Beacon), instalado em local adequado no Comando Principal, com baterias com capacidade de armazenamento por seis anos, podendo suportar o funcionamento do </w:t>
      </w:r>
    </w:p>
    <w:p w:rsidR="0030062B" w:rsidRDefault="0030062B" w:rsidP="0030062B">
      <w:pPr>
        <w:pStyle w:val="PargrafodaLista"/>
        <w:autoSpaceDE w:val="0"/>
        <w:autoSpaceDN w:val="0"/>
        <w:adjustRightInd w:val="0"/>
        <w:spacing w:line="276" w:lineRule="auto"/>
        <w:ind w:left="644"/>
        <w:jc w:val="both"/>
        <w:rPr>
          <w:rFonts w:ascii="Arial" w:hAnsi="Arial" w:cs="Arial"/>
        </w:rPr>
      </w:pPr>
    </w:p>
    <w:p w:rsidR="00972614" w:rsidRPr="00B40F39" w:rsidRDefault="00053A45" w:rsidP="0030062B">
      <w:pPr>
        <w:pStyle w:val="PargrafodaLista"/>
        <w:autoSpaceDE w:val="0"/>
        <w:autoSpaceDN w:val="0"/>
        <w:adjustRightInd w:val="0"/>
        <w:spacing w:line="276" w:lineRule="auto"/>
        <w:ind w:left="644"/>
        <w:jc w:val="both"/>
        <w:rPr>
          <w:rFonts w:ascii="Arial" w:hAnsi="Arial" w:cs="Arial"/>
        </w:rPr>
      </w:pPr>
      <w:r w:rsidRPr="007B24DD">
        <w:rPr>
          <w:rFonts w:ascii="Arial" w:hAnsi="Arial" w:cs="Arial"/>
        </w:rPr>
        <w:t xml:space="preserve">equipamento por um mínimo de 48 horas ininterruptas e que esteja em </w:t>
      </w:r>
      <w:r w:rsidRPr="00B40F39">
        <w:rPr>
          <w:rFonts w:ascii="Arial" w:hAnsi="Arial" w:cs="Arial"/>
        </w:rPr>
        <w:t>conformidade com as Resoluções IMO A662(16), A694(17) e A810(19), devendo dispor ainda de operação de auto-diagnose para pronto uso.</w:t>
      </w:r>
    </w:p>
    <w:p w:rsidR="00972614" w:rsidRPr="007B24DD" w:rsidRDefault="00253464" w:rsidP="007B24DD">
      <w:pPr>
        <w:pStyle w:val="PargrafodaLista"/>
        <w:numPr>
          <w:ilvl w:val="1"/>
          <w:numId w:val="8"/>
        </w:numPr>
        <w:autoSpaceDE w:val="0"/>
        <w:autoSpaceDN w:val="0"/>
        <w:adjustRightInd w:val="0"/>
        <w:spacing w:line="276" w:lineRule="auto"/>
        <w:jc w:val="both"/>
        <w:rPr>
          <w:rFonts w:ascii="Arial" w:hAnsi="Arial" w:cs="Arial"/>
        </w:rPr>
      </w:pPr>
      <w:r>
        <w:rPr>
          <w:rFonts w:ascii="Arial" w:hAnsi="Arial" w:cs="Arial"/>
          <w:b/>
        </w:rPr>
        <w:t xml:space="preserve"> </w:t>
      </w:r>
      <w:r w:rsidR="00053A45" w:rsidRPr="007B24DD">
        <w:rPr>
          <w:rFonts w:ascii="Arial" w:hAnsi="Arial" w:cs="Arial"/>
        </w:rPr>
        <w:t>01 (um) conjunto de artefatos pirotécnicos;</w:t>
      </w:r>
    </w:p>
    <w:p w:rsidR="00972614" w:rsidRPr="007B24DD" w:rsidRDefault="00053A45" w:rsidP="007B24DD">
      <w:pPr>
        <w:pStyle w:val="PargrafodaLista"/>
        <w:numPr>
          <w:ilvl w:val="1"/>
          <w:numId w:val="8"/>
        </w:numPr>
        <w:autoSpaceDE w:val="0"/>
        <w:autoSpaceDN w:val="0"/>
        <w:adjustRightInd w:val="0"/>
        <w:spacing w:line="276" w:lineRule="auto"/>
        <w:jc w:val="both"/>
        <w:rPr>
          <w:rFonts w:ascii="Arial" w:hAnsi="Arial" w:cs="Arial"/>
        </w:rPr>
      </w:pPr>
      <w:r w:rsidRPr="007B24DD">
        <w:rPr>
          <w:rFonts w:ascii="Arial" w:hAnsi="Arial" w:cs="Arial"/>
          <w:b/>
        </w:rPr>
        <w:t>.</w:t>
      </w:r>
      <w:r w:rsidRPr="007B24DD">
        <w:rPr>
          <w:rFonts w:ascii="Arial" w:hAnsi="Arial" w:cs="Arial"/>
        </w:rPr>
        <w:t xml:space="preserve"> 01 (um) conjunto de Primeiros socorros;</w:t>
      </w:r>
    </w:p>
    <w:p w:rsidR="007454CB" w:rsidRPr="007B24DD" w:rsidRDefault="00C75F1A" w:rsidP="007B24DD">
      <w:pPr>
        <w:pStyle w:val="PargrafodaLista"/>
        <w:numPr>
          <w:ilvl w:val="1"/>
          <w:numId w:val="8"/>
        </w:numPr>
        <w:autoSpaceDE w:val="0"/>
        <w:autoSpaceDN w:val="0"/>
        <w:adjustRightInd w:val="0"/>
        <w:spacing w:line="276" w:lineRule="auto"/>
        <w:jc w:val="both"/>
        <w:rPr>
          <w:rFonts w:ascii="Arial" w:hAnsi="Arial" w:cs="Arial"/>
        </w:rPr>
      </w:pPr>
      <w:r w:rsidRPr="007B24DD">
        <w:rPr>
          <w:rFonts w:ascii="Arial" w:hAnsi="Arial" w:cs="Arial"/>
        </w:rPr>
        <w:t>. 08(oito) defensas de tamanho grande, 04(quatro) defensas de tamanho médio, todas com capas de proteção</w:t>
      </w:r>
      <w:r w:rsidR="00197841" w:rsidRPr="007B24DD">
        <w:rPr>
          <w:rFonts w:ascii="Arial" w:hAnsi="Arial" w:cs="Arial"/>
        </w:rPr>
        <w:t xml:space="preserve"> e cabos de atracação na quantidade de 08(oito) unidades com no mínimo 20 metros por unidade</w:t>
      </w:r>
      <w:r w:rsidR="00050C8A" w:rsidRPr="007B24DD">
        <w:rPr>
          <w:rFonts w:ascii="Arial" w:hAnsi="Arial" w:cs="Arial"/>
        </w:rPr>
        <w:t>.</w:t>
      </w:r>
    </w:p>
    <w:p w:rsidR="007454CB" w:rsidRPr="007B24DD" w:rsidRDefault="007454CB" w:rsidP="007B24DD">
      <w:pPr>
        <w:pStyle w:val="PargrafodaLista"/>
        <w:autoSpaceDE w:val="0"/>
        <w:autoSpaceDN w:val="0"/>
        <w:adjustRightInd w:val="0"/>
        <w:spacing w:line="276" w:lineRule="auto"/>
        <w:ind w:left="644"/>
        <w:jc w:val="both"/>
        <w:rPr>
          <w:rFonts w:ascii="Arial" w:hAnsi="Arial" w:cs="Arial"/>
        </w:rPr>
      </w:pPr>
    </w:p>
    <w:p w:rsidR="007454CB" w:rsidRPr="009678EF" w:rsidRDefault="00265065" w:rsidP="007B24DD">
      <w:pPr>
        <w:pStyle w:val="PargrafodaLista"/>
        <w:numPr>
          <w:ilvl w:val="0"/>
          <w:numId w:val="10"/>
        </w:numPr>
        <w:autoSpaceDE w:val="0"/>
        <w:autoSpaceDN w:val="0"/>
        <w:adjustRightInd w:val="0"/>
        <w:spacing w:line="276" w:lineRule="auto"/>
        <w:jc w:val="both"/>
        <w:rPr>
          <w:rFonts w:ascii="Arial" w:hAnsi="Arial" w:cs="Arial"/>
        </w:rPr>
      </w:pPr>
      <w:r w:rsidRPr="007B24DD">
        <w:rPr>
          <w:rFonts w:ascii="Arial" w:hAnsi="Arial" w:cs="Arial"/>
          <w:b/>
          <w:u w:val="single"/>
        </w:rPr>
        <w:t>Armamento</w:t>
      </w:r>
    </w:p>
    <w:p w:rsidR="009678EF" w:rsidRPr="007B24DD" w:rsidRDefault="009678EF" w:rsidP="009678EF">
      <w:pPr>
        <w:pStyle w:val="PargrafodaLista"/>
        <w:autoSpaceDE w:val="0"/>
        <w:autoSpaceDN w:val="0"/>
        <w:adjustRightInd w:val="0"/>
        <w:spacing w:line="276" w:lineRule="auto"/>
        <w:ind w:left="720"/>
        <w:jc w:val="both"/>
        <w:rPr>
          <w:rFonts w:ascii="Arial" w:hAnsi="Arial" w:cs="Arial"/>
        </w:rPr>
      </w:pPr>
    </w:p>
    <w:p w:rsidR="006B0534" w:rsidRDefault="00265065" w:rsidP="006B0534">
      <w:pPr>
        <w:pStyle w:val="PargrafodaLista"/>
        <w:numPr>
          <w:ilvl w:val="1"/>
          <w:numId w:val="11"/>
        </w:numPr>
        <w:autoSpaceDE w:val="0"/>
        <w:autoSpaceDN w:val="0"/>
        <w:adjustRightInd w:val="0"/>
        <w:spacing w:line="276" w:lineRule="auto"/>
        <w:jc w:val="both"/>
        <w:rPr>
          <w:rFonts w:ascii="Arial" w:hAnsi="Arial" w:cs="Arial"/>
        </w:rPr>
      </w:pPr>
      <w:r w:rsidRPr="007B24DD">
        <w:rPr>
          <w:rFonts w:ascii="Arial" w:hAnsi="Arial" w:cs="Arial"/>
        </w:rPr>
        <w:t>Na proa da embarcação deverá ser instalada base giratória compatível para uso de metralhadora FN HE</w:t>
      </w:r>
      <w:r w:rsidR="007C211A" w:rsidRPr="007B24DD">
        <w:rPr>
          <w:rFonts w:ascii="Arial" w:hAnsi="Arial" w:cs="Arial"/>
        </w:rPr>
        <w:t>RSTAL MAG cal 7,62 mm</w:t>
      </w:r>
      <w:r w:rsidRPr="007B24DD">
        <w:rPr>
          <w:rFonts w:ascii="Arial" w:hAnsi="Arial" w:cs="Arial"/>
        </w:rPr>
        <w:t xml:space="preserve"> informada pelo Contratante, com raio de ação de 120 graus e proteção blindada para o artilheiro contra disparos de até o calibre </w:t>
      </w:r>
      <w:r w:rsidR="005E4506" w:rsidRPr="007B24DD">
        <w:rPr>
          <w:rFonts w:ascii="Arial" w:hAnsi="Arial" w:cs="Arial"/>
        </w:rPr>
        <w:t>7,62mm NATO, com proteção</w:t>
      </w:r>
      <w:r w:rsidR="00050C8A" w:rsidRPr="007B24DD">
        <w:rPr>
          <w:rFonts w:ascii="Arial" w:hAnsi="Arial" w:cs="Arial"/>
        </w:rPr>
        <w:t xml:space="preserve"> balística</w:t>
      </w:r>
      <w:r w:rsidR="00FD17F3" w:rsidRPr="007B24DD">
        <w:rPr>
          <w:rFonts w:ascii="Arial" w:hAnsi="Arial" w:cs="Arial"/>
        </w:rPr>
        <w:t xml:space="preserve"> nível III(</w:t>
      </w:r>
      <w:r w:rsidR="00050C8A" w:rsidRPr="007B24DD">
        <w:rPr>
          <w:rFonts w:ascii="Arial" w:hAnsi="Arial" w:cs="Arial"/>
        </w:rPr>
        <w:t>7.62mm NATO</w:t>
      </w:r>
      <w:r w:rsidR="00FD17F3" w:rsidRPr="007B24DD">
        <w:rPr>
          <w:rFonts w:ascii="Arial" w:hAnsi="Arial" w:cs="Arial"/>
        </w:rPr>
        <w:t xml:space="preserve">) </w:t>
      </w:r>
      <w:r w:rsidR="005E4506" w:rsidRPr="007B24DD">
        <w:rPr>
          <w:rFonts w:ascii="Arial" w:hAnsi="Arial" w:cs="Arial"/>
        </w:rPr>
        <w:t>em placa frontal reta</w:t>
      </w:r>
      <w:r w:rsidR="00FD17F3" w:rsidRPr="007B24DD">
        <w:rPr>
          <w:rFonts w:ascii="Arial" w:hAnsi="Arial" w:cs="Arial"/>
        </w:rPr>
        <w:t xml:space="preserve"> que proporcione proteger o máximo do operador da arma</w:t>
      </w:r>
      <w:r w:rsidR="00AF613C" w:rsidRPr="007B24DD">
        <w:rPr>
          <w:rFonts w:ascii="Arial" w:hAnsi="Arial" w:cs="Arial"/>
        </w:rPr>
        <w:t>;</w:t>
      </w:r>
    </w:p>
    <w:p w:rsidR="009678EF" w:rsidRPr="006B0534" w:rsidRDefault="00E64024" w:rsidP="006B0534">
      <w:pPr>
        <w:pStyle w:val="PargrafodaLista"/>
        <w:numPr>
          <w:ilvl w:val="1"/>
          <w:numId w:val="11"/>
        </w:numPr>
        <w:autoSpaceDE w:val="0"/>
        <w:autoSpaceDN w:val="0"/>
        <w:adjustRightInd w:val="0"/>
        <w:spacing w:line="276" w:lineRule="auto"/>
        <w:jc w:val="both"/>
        <w:rPr>
          <w:rFonts w:ascii="Arial" w:hAnsi="Arial" w:cs="Arial"/>
        </w:rPr>
      </w:pPr>
      <w:r w:rsidRPr="006B0534">
        <w:rPr>
          <w:rFonts w:ascii="Arial" w:hAnsi="Arial" w:cs="Arial"/>
        </w:rPr>
        <w:t xml:space="preserve">A embarcação deve conter armário reforçado com fechadura </w:t>
      </w:r>
      <w:r w:rsidR="00D922D0" w:rsidRPr="006B0534">
        <w:rPr>
          <w:rFonts w:ascii="Arial" w:hAnsi="Arial" w:cs="Arial"/>
        </w:rPr>
        <w:t xml:space="preserve">tipo “tetra” </w:t>
      </w:r>
      <w:r w:rsidR="00B40F39" w:rsidRPr="006B0534">
        <w:rPr>
          <w:rFonts w:ascii="Arial" w:hAnsi="Arial" w:cs="Arial"/>
        </w:rPr>
        <w:t xml:space="preserve"> </w:t>
      </w:r>
      <w:r w:rsidRPr="006B0534">
        <w:rPr>
          <w:rFonts w:ascii="Arial" w:hAnsi="Arial" w:cs="Arial"/>
        </w:rPr>
        <w:t xml:space="preserve">reforçada para armazenar no mínimo </w:t>
      </w:r>
      <w:r w:rsidR="00D922D0" w:rsidRPr="006B0534">
        <w:rPr>
          <w:rFonts w:ascii="Arial" w:hAnsi="Arial" w:cs="Arial"/>
        </w:rPr>
        <w:t>0</w:t>
      </w:r>
      <w:r w:rsidRPr="006B0534">
        <w:rPr>
          <w:rFonts w:ascii="Arial" w:hAnsi="Arial" w:cs="Arial"/>
        </w:rPr>
        <w:t>4 fuzis com carregad</w:t>
      </w:r>
      <w:r w:rsidR="00A75B7E" w:rsidRPr="006B0534">
        <w:rPr>
          <w:rFonts w:ascii="Arial" w:hAnsi="Arial" w:cs="Arial"/>
        </w:rPr>
        <w:t>ores, modelo HK 417 7,62mm NATO.</w:t>
      </w:r>
    </w:p>
    <w:p w:rsidR="00265065" w:rsidRPr="007B24DD" w:rsidRDefault="00265065" w:rsidP="007B24DD">
      <w:pPr>
        <w:autoSpaceDE w:val="0"/>
        <w:autoSpaceDN w:val="0"/>
        <w:adjustRightInd w:val="0"/>
        <w:spacing w:line="276" w:lineRule="auto"/>
        <w:jc w:val="both"/>
        <w:rPr>
          <w:rFonts w:ascii="Arial" w:eastAsia="NotDefSpecial" w:hAnsi="Arial" w:cs="Arial"/>
        </w:rPr>
      </w:pPr>
    </w:p>
    <w:p w:rsidR="00265065" w:rsidRDefault="00E64024" w:rsidP="007B24DD">
      <w:pPr>
        <w:autoSpaceDE w:val="0"/>
        <w:autoSpaceDN w:val="0"/>
        <w:adjustRightInd w:val="0"/>
        <w:spacing w:line="276" w:lineRule="auto"/>
        <w:ind w:left="142"/>
        <w:jc w:val="both"/>
        <w:rPr>
          <w:rFonts w:ascii="Arial" w:hAnsi="Arial" w:cs="Arial"/>
          <w:b/>
          <w:u w:val="single"/>
        </w:rPr>
      </w:pPr>
      <w:r w:rsidRPr="007B24DD">
        <w:rPr>
          <w:rFonts w:ascii="Arial" w:hAnsi="Arial" w:cs="Arial"/>
          <w:b/>
        </w:rPr>
        <w:t>11</w:t>
      </w:r>
      <w:r w:rsidR="006E3D91" w:rsidRPr="007B24DD">
        <w:rPr>
          <w:rFonts w:ascii="Arial" w:hAnsi="Arial" w:cs="Arial"/>
          <w:b/>
        </w:rPr>
        <w:t>.</w:t>
      </w:r>
      <w:r w:rsidRPr="007B24DD">
        <w:rPr>
          <w:rFonts w:ascii="Arial" w:hAnsi="Arial" w:cs="Arial"/>
          <w:b/>
          <w:u w:val="single"/>
        </w:rPr>
        <w:t>Demais</w:t>
      </w:r>
      <w:r w:rsidR="004E67F1" w:rsidRPr="007B24DD">
        <w:rPr>
          <w:rFonts w:ascii="Arial" w:hAnsi="Arial" w:cs="Arial"/>
          <w:b/>
          <w:u w:val="single"/>
        </w:rPr>
        <w:t xml:space="preserve"> equipamentos de bordo:</w:t>
      </w:r>
    </w:p>
    <w:p w:rsidR="00A565AC" w:rsidRPr="007B24DD" w:rsidRDefault="00A565AC" w:rsidP="007B24DD">
      <w:pPr>
        <w:autoSpaceDE w:val="0"/>
        <w:autoSpaceDN w:val="0"/>
        <w:adjustRightInd w:val="0"/>
        <w:spacing w:line="276" w:lineRule="auto"/>
        <w:ind w:left="142"/>
        <w:jc w:val="both"/>
        <w:rPr>
          <w:rFonts w:ascii="Arial" w:hAnsi="Arial" w:cs="Arial"/>
        </w:rPr>
      </w:pPr>
    </w:p>
    <w:p w:rsidR="00E64024" w:rsidRPr="007B24DD" w:rsidRDefault="00E64024" w:rsidP="007B24DD">
      <w:pPr>
        <w:autoSpaceDE w:val="0"/>
        <w:autoSpaceDN w:val="0"/>
        <w:adjustRightInd w:val="0"/>
        <w:spacing w:line="276" w:lineRule="auto"/>
        <w:ind w:left="709"/>
        <w:jc w:val="both"/>
        <w:rPr>
          <w:rFonts w:ascii="Arial" w:hAnsi="Arial" w:cs="Arial"/>
        </w:rPr>
      </w:pPr>
      <w:r w:rsidRPr="007B24DD">
        <w:rPr>
          <w:rFonts w:ascii="Arial" w:hAnsi="Arial" w:cs="Arial"/>
          <w:b/>
        </w:rPr>
        <w:t>11.1.</w:t>
      </w:r>
      <w:r w:rsidR="005E1577" w:rsidRPr="007B24DD">
        <w:rPr>
          <w:rFonts w:ascii="Arial" w:hAnsi="Arial" w:cs="Arial"/>
          <w:b/>
        </w:rPr>
        <w:t xml:space="preserve"> </w:t>
      </w:r>
      <w:r w:rsidR="004E67F1" w:rsidRPr="007B24DD">
        <w:rPr>
          <w:rFonts w:ascii="Arial" w:hAnsi="Arial" w:cs="Arial"/>
        </w:rPr>
        <w:t>Ar condicionado de no mínimo 28.000 BTU, com painéis e</w:t>
      </w:r>
      <w:r w:rsidR="00752795" w:rsidRPr="007B24DD">
        <w:rPr>
          <w:rFonts w:ascii="Arial" w:hAnsi="Arial" w:cs="Arial"/>
        </w:rPr>
        <w:t>letrônicos, dutos e acessórios e que permita refrigeração de todos os compartimentos habitáveis;</w:t>
      </w:r>
    </w:p>
    <w:p w:rsidR="00E64024" w:rsidRPr="007B24DD" w:rsidRDefault="00E64024" w:rsidP="007B24DD">
      <w:pPr>
        <w:autoSpaceDE w:val="0"/>
        <w:autoSpaceDN w:val="0"/>
        <w:adjustRightInd w:val="0"/>
        <w:spacing w:line="276" w:lineRule="auto"/>
        <w:ind w:left="709"/>
        <w:jc w:val="both"/>
        <w:rPr>
          <w:rFonts w:ascii="Arial" w:hAnsi="Arial" w:cs="Arial"/>
        </w:rPr>
      </w:pPr>
      <w:r w:rsidRPr="007B24DD">
        <w:rPr>
          <w:rFonts w:ascii="Arial" w:hAnsi="Arial" w:cs="Arial"/>
          <w:b/>
        </w:rPr>
        <w:t>11.2.</w:t>
      </w:r>
      <w:r w:rsidR="005E1577" w:rsidRPr="007B24DD">
        <w:rPr>
          <w:rFonts w:ascii="Arial" w:hAnsi="Arial" w:cs="Arial"/>
          <w:b/>
        </w:rPr>
        <w:t xml:space="preserve"> </w:t>
      </w:r>
      <w:r w:rsidR="004E67F1" w:rsidRPr="007B24DD">
        <w:rPr>
          <w:rFonts w:ascii="Arial" w:hAnsi="Arial" w:cs="Arial"/>
        </w:rPr>
        <w:t xml:space="preserve">Bancos de baterias separados entre motores e serviço. </w:t>
      </w:r>
    </w:p>
    <w:p w:rsidR="00E64024" w:rsidRPr="007B24DD" w:rsidRDefault="00E64024" w:rsidP="007B24DD">
      <w:pPr>
        <w:autoSpaceDE w:val="0"/>
        <w:autoSpaceDN w:val="0"/>
        <w:adjustRightInd w:val="0"/>
        <w:spacing w:line="276" w:lineRule="auto"/>
        <w:ind w:left="709"/>
        <w:jc w:val="both"/>
        <w:rPr>
          <w:rFonts w:ascii="Arial" w:hAnsi="Arial" w:cs="Arial"/>
        </w:rPr>
      </w:pPr>
      <w:r w:rsidRPr="007B24DD">
        <w:rPr>
          <w:rFonts w:ascii="Arial" w:hAnsi="Arial" w:cs="Arial"/>
          <w:b/>
        </w:rPr>
        <w:t>11.3.</w:t>
      </w:r>
      <w:r w:rsidR="005E1577" w:rsidRPr="007B24DD">
        <w:rPr>
          <w:rFonts w:ascii="Arial" w:hAnsi="Arial" w:cs="Arial"/>
          <w:b/>
        </w:rPr>
        <w:t xml:space="preserve"> </w:t>
      </w:r>
      <w:r w:rsidR="004E67F1" w:rsidRPr="007B24DD">
        <w:rPr>
          <w:rFonts w:ascii="Arial" w:hAnsi="Arial" w:cs="Arial"/>
        </w:rPr>
        <w:t>Boiler elétrico com capacidade mínima de 40 litros.</w:t>
      </w:r>
    </w:p>
    <w:p w:rsidR="00E64024" w:rsidRPr="007B24DD" w:rsidRDefault="00E64024" w:rsidP="007B24DD">
      <w:pPr>
        <w:autoSpaceDE w:val="0"/>
        <w:autoSpaceDN w:val="0"/>
        <w:adjustRightInd w:val="0"/>
        <w:spacing w:line="276" w:lineRule="auto"/>
        <w:ind w:left="709"/>
        <w:jc w:val="both"/>
        <w:rPr>
          <w:rFonts w:ascii="Arial" w:hAnsi="Arial" w:cs="Arial"/>
        </w:rPr>
      </w:pPr>
      <w:r w:rsidRPr="007B24DD">
        <w:rPr>
          <w:rFonts w:ascii="Arial" w:hAnsi="Arial" w:cs="Arial"/>
          <w:b/>
        </w:rPr>
        <w:t>11.4.</w:t>
      </w:r>
      <w:r w:rsidR="005E1577" w:rsidRPr="007B24DD">
        <w:rPr>
          <w:rFonts w:ascii="Arial" w:hAnsi="Arial" w:cs="Arial"/>
          <w:b/>
        </w:rPr>
        <w:t xml:space="preserve"> </w:t>
      </w:r>
      <w:r w:rsidR="004E67F1" w:rsidRPr="007B24DD">
        <w:rPr>
          <w:rFonts w:ascii="Arial" w:hAnsi="Arial" w:cs="Arial"/>
        </w:rPr>
        <w:t>Bombas de Porão com mínimo de 1500 gph, com acionamento automático. (01) bomba de porão com no mínimo 3700 gph, com acionamento automático.</w:t>
      </w:r>
    </w:p>
    <w:p w:rsidR="00E64024" w:rsidRPr="007B24DD" w:rsidRDefault="00E64024" w:rsidP="007B24DD">
      <w:pPr>
        <w:autoSpaceDE w:val="0"/>
        <w:autoSpaceDN w:val="0"/>
        <w:adjustRightInd w:val="0"/>
        <w:spacing w:line="276" w:lineRule="auto"/>
        <w:ind w:left="709"/>
        <w:jc w:val="both"/>
        <w:rPr>
          <w:rFonts w:ascii="Arial" w:hAnsi="Arial" w:cs="Arial"/>
        </w:rPr>
      </w:pPr>
      <w:r w:rsidRPr="007B24DD">
        <w:rPr>
          <w:rFonts w:ascii="Arial" w:hAnsi="Arial" w:cs="Arial"/>
          <w:b/>
        </w:rPr>
        <w:t>11.5.</w:t>
      </w:r>
      <w:r w:rsidR="004E67F1" w:rsidRPr="007B24DD">
        <w:rPr>
          <w:rFonts w:ascii="Arial" w:hAnsi="Arial" w:cs="Arial"/>
        </w:rPr>
        <w:t xml:space="preserve"> Direção hidráulica servo-assistida ou similar. </w:t>
      </w:r>
    </w:p>
    <w:p w:rsidR="00E64024" w:rsidRPr="007B24DD" w:rsidRDefault="00E64024" w:rsidP="007B24DD">
      <w:pPr>
        <w:autoSpaceDE w:val="0"/>
        <w:autoSpaceDN w:val="0"/>
        <w:adjustRightInd w:val="0"/>
        <w:spacing w:line="276" w:lineRule="auto"/>
        <w:ind w:left="709"/>
        <w:jc w:val="both"/>
        <w:rPr>
          <w:rFonts w:ascii="Arial" w:hAnsi="Arial" w:cs="Arial"/>
        </w:rPr>
      </w:pPr>
      <w:r w:rsidRPr="007B24DD">
        <w:rPr>
          <w:rFonts w:ascii="Arial" w:hAnsi="Arial" w:cs="Arial"/>
          <w:b/>
        </w:rPr>
        <w:lastRenderedPageBreak/>
        <w:t>11.6.</w:t>
      </w:r>
      <w:r w:rsidR="005E1577" w:rsidRPr="007B24DD">
        <w:rPr>
          <w:rFonts w:ascii="Arial" w:hAnsi="Arial" w:cs="Arial"/>
          <w:b/>
        </w:rPr>
        <w:t xml:space="preserve"> </w:t>
      </w:r>
      <w:r w:rsidR="004E67F1" w:rsidRPr="007B24DD">
        <w:rPr>
          <w:rFonts w:ascii="Arial" w:hAnsi="Arial" w:cs="Arial"/>
        </w:rPr>
        <w:t>Filtros de óleo-combustível e separador de água com registro de esferas ou similar.</w:t>
      </w:r>
    </w:p>
    <w:p w:rsidR="00E64024" w:rsidRPr="007B24DD" w:rsidRDefault="00E64024" w:rsidP="007B24DD">
      <w:pPr>
        <w:autoSpaceDE w:val="0"/>
        <w:autoSpaceDN w:val="0"/>
        <w:adjustRightInd w:val="0"/>
        <w:spacing w:line="276" w:lineRule="auto"/>
        <w:ind w:left="709"/>
        <w:jc w:val="both"/>
        <w:rPr>
          <w:rFonts w:ascii="Arial" w:hAnsi="Arial" w:cs="Arial"/>
        </w:rPr>
      </w:pPr>
      <w:r w:rsidRPr="007B24DD">
        <w:rPr>
          <w:rFonts w:ascii="Arial" w:hAnsi="Arial" w:cs="Arial"/>
          <w:b/>
        </w:rPr>
        <w:t>11.7.</w:t>
      </w:r>
      <w:r w:rsidR="005E1577" w:rsidRPr="007B24DD">
        <w:rPr>
          <w:rFonts w:ascii="Arial" w:hAnsi="Arial" w:cs="Arial"/>
          <w:b/>
        </w:rPr>
        <w:t xml:space="preserve"> </w:t>
      </w:r>
      <w:r w:rsidR="004E67F1" w:rsidRPr="007B24DD">
        <w:rPr>
          <w:rFonts w:ascii="Arial" w:hAnsi="Arial" w:cs="Arial"/>
        </w:rPr>
        <w:t>Flaps hidráulicos com relógios indicadores.</w:t>
      </w:r>
    </w:p>
    <w:p w:rsidR="00E64024" w:rsidRPr="007B24DD" w:rsidRDefault="00E64024" w:rsidP="007B24DD">
      <w:pPr>
        <w:autoSpaceDE w:val="0"/>
        <w:autoSpaceDN w:val="0"/>
        <w:adjustRightInd w:val="0"/>
        <w:spacing w:line="276" w:lineRule="auto"/>
        <w:ind w:left="709"/>
        <w:jc w:val="both"/>
        <w:rPr>
          <w:rFonts w:ascii="Arial" w:hAnsi="Arial" w:cs="Arial"/>
        </w:rPr>
      </w:pPr>
      <w:r w:rsidRPr="007B24DD">
        <w:rPr>
          <w:rFonts w:ascii="Arial" w:hAnsi="Arial" w:cs="Arial"/>
          <w:b/>
        </w:rPr>
        <w:t>11.8.</w:t>
      </w:r>
      <w:r w:rsidR="005E1577" w:rsidRPr="007B24DD">
        <w:rPr>
          <w:rFonts w:ascii="Arial" w:hAnsi="Arial" w:cs="Arial"/>
          <w:b/>
        </w:rPr>
        <w:t xml:space="preserve"> </w:t>
      </w:r>
      <w:r w:rsidR="004E67F1" w:rsidRPr="007B24DD">
        <w:rPr>
          <w:rFonts w:ascii="Arial" w:hAnsi="Arial" w:cs="Arial"/>
        </w:rPr>
        <w:t>Iso</w:t>
      </w:r>
      <w:r w:rsidRPr="007B24DD">
        <w:rPr>
          <w:rFonts w:ascii="Arial" w:hAnsi="Arial" w:cs="Arial"/>
        </w:rPr>
        <w:t>lador e voltímetro de baterias.</w:t>
      </w:r>
    </w:p>
    <w:p w:rsidR="00E64024" w:rsidRDefault="00E64024" w:rsidP="007B24DD">
      <w:pPr>
        <w:autoSpaceDE w:val="0"/>
        <w:autoSpaceDN w:val="0"/>
        <w:adjustRightInd w:val="0"/>
        <w:spacing w:line="276" w:lineRule="auto"/>
        <w:ind w:left="709"/>
        <w:jc w:val="both"/>
        <w:rPr>
          <w:rFonts w:ascii="Arial" w:hAnsi="Arial" w:cs="Arial"/>
        </w:rPr>
      </w:pPr>
      <w:r w:rsidRPr="007B24DD">
        <w:rPr>
          <w:rFonts w:ascii="Arial" w:hAnsi="Arial" w:cs="Arial"/>
          <w:b/>
        </w:rPr>
        <w:t>11.9.</w:t>
      </w:r>
      <w:r w:rsidR="005E1577" w:rsidRPr="007B24DD">
        <w:rPr>
          <w:rFonts w:ascii="Arial" w:hAnsi="Arial" w:cs="Arial"/>
          <w:b/>
        </w:rPr>
        <w:t xml:space="preserve"> </w:t>
      </w:r>
      <w:r w:rsidR="004E67F1" w:rsidRPr="007B24DD">
        <w:rPr>
          <w:rFonts w:ascii="Arial" w:hAnsi="Arial" w:cs="Arial"/>
        </w:rPr>
        <w:t>Registro de emergência para esvaziar água do porão através do motor.</w:t>
      </w:r>
    </w:p>
    <w:p w:rsidR="00E64024" w:rsidRPr="007B24DD" w:rsidRDefault="00E64024" w:rsidP="007B24DD">
      <w:pPr>
        <w:autoSpaceDE w:val="0"/>
        <w:autoSpaceDN w:val="0"/>
        <w:adjustRightInd w:val="0"/>
        <w:spacing w:line="276" w:lineRule="auto"/>
        <w:ind w:left="709"/>
        <w:jc w:val="both"/>
        <w:rPr>
          <w:rFonts w:ascii="Arial" w:hAnsi="Arial" w:cs="Arial"/>
        </w:rPr>
      </w:pPr>
      <w:bookmarkStart w:id="3" w:name="_GoBack"/>
      <w:bookmarkEnd w:id="3"/>
      <w:r w:rsidRPr="007B24DD">
        <w:rPr>
          <w:rFonts w:ascii="Arial" w:hAnsi="Arial" w:cs="Arial"/>
          <w:b/>
        </w:rPr>
        <w:t>11.10.</w:t>
      </w:r>
      <w:r w:rsidR="005E1577" w:rsidRPr="007B24DD">
        <w:rPr>
          <w:rFonts w:ascii="Arial" w:hAnsi="Arial" w:cs="Arial"/>
          <w:b/>
        </w:rPr>
        <w:t xml:space="preserve"> </w:t>
      </w:r>
      <w:r w:rsidR="004E67F1" w:rsidRPr="007B24DD">
        <w:rPr>
          <w:rFonts w:ascii="Arial" w:hAnsi="Arial" w:cs="Arial"/>
        </w:rPr>
        <w:t>Sistema de E</w:t>
      </w:r>
      <w:r w:rsidRPr="007B24DD">
        <w:rPr>
          <w:rFonts w:ascii="Arial" w:hAnsi="Arial" w:cs="Arial"/>
        </w:rPr>
        <w:t>sgoto com tratamento biológico.</w:t>
      </w:r>
    </w:p>
    <w:p w:rsidR="004B13B8" w:rsidRPr="007B24DD" w:rsidRDefault="00E64024" w:rsidP="007B24DD">
      <w:pPr>
        <w:tabs>
          <w:tab w:val="left" w:pos="5403"/>
        </w:tabs>
        <w:autoSpaceDE w:val="0"/>
        <w:autoSpaceDN w:val="0"/>
        <w:adjustRightInd w:val="0"/>
        <w:spacing w:line="276" w:lineRule="auto"/>
        <w:ind w:left="709"/>
        <w:jc w:val="both"/>
        <w:rPr>
          <w:rFonts w:ascii="Arial" w:hAnsi="Arial" w:cs="Arial"/>
        </w:rPr>
      </w:pPr>
      <w:r w:rsidRPr="007B24DD">
        <w:rPr>
          <w:rFonts w:ascii="Arial" w:hAnsi="Arial" w:cs="Arial"/>
          <w:b/>
        </w:rPr>
        <w:t>11.11.</w:t>
      </w:r>
      <w:r w:rsidR="005E1577" w:rsidRPr="007B24DD">
        <w:rPr>
          <w:rFonts w:ascii="Arial" w:hAnsi="Arial" w:cs="Arial"/>
          <w:b/>
        </w:rPr>
        <w:t xml:space="preserve"> </w:t>
      </w:r>
      <w:r w:rsidR="004E67F1" w:rsidRPr="007B24DD">
        <w:rPr>
          <w:rFonts w:ascii="Arial" w:hAnsi="Arial" w:cs="Arial"/>
        </w:rPr>
        <w:t>Sistema de combate a incêndio.</w:t>
      </w:r>
      <w:r w:rsidRPr="007B24DD">
        <w:rPr>
          <w:rFonts w:ascii="Arial" w:hAnsi="Arial" w:cs="Arial"/>
        </w:rPr>
        <w:tab/>
      </w:r>
    </w:p>
    <w:p w:rsidR="006068AF" w:rsidRPr="007B24DD" w:rsidRDefault="00E64024" w:rsidP="007B24DD">
      <w:pPr>
        <w:autoSpaceDE w:val="0"/>
        <w:autoSpaceDN w:val="0"/>
        <w:adjustRightInd w:val="0"/>
        <w:spacing w:line="276" w:lineRule="auto"/>
        <w:ind w:left="709"/>
        <w:jc w:val="both"/>
        <w:rPr>
          <w:rFonts w:ascii="Arial" w:hAnsi="Arial" w:cs="Arial"/>
        </w:rPr>
      </w:pPr>
      <w:r w:rsidRPr="007B24DD">
        <w:rPr>
          <w:rFonts w:ascii="Arial" w:hAnsi="Arial" w:cs="Arial"/>
          <w:b/>
        </w:rPr>
        <w:t>11.12.</w:t>
      </w:r>
      <w:r w:rsidR="005E1577" w:rsidRPr="007B24DD">
        <w:rPr>
          <w:rFonts w:ascii="Arial" w:hAnsi="Arial" w:cs="Arial"/>
          <w:b/>
        </w:rPr>
        <w:t xml:space="preserve"> </w:t>
      </w:r>
      <w:r w:rsidR="00053A45" w:rsidRPr="007B24DD">
        <w:rPr>
          <w:rFonts w:ascii="Arial" w:hAnsi="Arial" w:cs="Arial"/>
        </w:rPr>
        <w:t xml:space="preserve">Armários e gavetas para guarda de utensílios básicos; </w:t>
      </w:r>
    </w:p>
    <w:p w:rsidR="00E64024" w:rsidRPr="007B24DD" w:rsidRDefault="00E64024" w:rsidP="007B24DD">
      <w:pPr>
        <w:autoSpaceDE w:val="0"/>
        <w:autoSpaceDN w:val="0"/>
        <w:adjustRightInd w:val="0"/>
        <w:spacing w:line="276" w:lineRule="auto"/>
        <w:ind w:left="709"/>
        <w:jc w:val="both"/>
        <w:rPr>
          <w:rFonts w:ascii="Arial" w:hAnsi="Arial" w:cs="Arial"/>
        </w:rPr>
      </w:pPr>
      <w:r w:rsidRPr="007B24DD">
        <w:rPr>
          <w:rFonts w:ascii="Arial" w:hAnsi="Arial" w:cs="Arial"/>
          <w:b/>
        </w:rPr>
        <w:t>11.13.</w:t>
      </w:r>
      <w:r w:rsidR="005E1577" w:rsidRPr="007B24DD">
        <w:rPr>
          <w:rFonts w:ascii="Arial" w:hAnsi="Arial" w:cs="Arial"/>
          <w:b/>
        </w:rPr>
        <w:t xml:space="preserve"> </w:t>
      </w:r>
      <w:r w:rsidR="00403885" w:rsidRPr="007B24DD">
        <w:rPr>
          <w:rFonts w:ascii="Arial" w:hAnsi="Arial" w:cs="Arial"/>
        </w:rPr>
        <w:t>C</w:t>
      </w:r>
      <w:r w:rsidRPr="007B24DD">
        <w:rPr>
          <w:rFonts w:ascii="Arial" w:hAnsi="Arial" w:cs="Arial"/>
        </w:rPr>
        <w:t>arreta de encalhe adequada ao peso e dimensão da mesma, confeccionada em madeira envernizada, com verniz naval, dotadas de rodas e pneus de caminhão, com cobertura de borracha nos suportes onde haja contato com o casco da embarcação</w:t>
      </w:r>
      <w:r w:rsidR="00D47A1B" w:rsidRPr="007B24DD">
        <w:rPr>
          <w:rFonts w:ascii="Arial" w:hAnsi="Arial" w:cs="Arial"/>
        </w:rPr>
        <w:t xml:space="preserve"> ou de material compatível com as dimensões de embarcação como alumínio naval. </w:t>
      </w:r>
    </w:p>
    <w:p w:rsidR="00053A45" w:rsidRPr="007B24DD" w:rsidRDefault="00E64024" w:rsidP="007B24DD">
      <w:pPr>
        <w:autoSpaceDE w:val="0"/>
        <w:autoSpaceDN w:val="0"/>
        <w:adjustRightInd w:val="0"/>
        <w:spacing w:line="276" w:lineRule="auto"/>
        <w:ind w:left="709"/>
        <w:jc w:val="both"/>
        <w:rPr>
          <w:rFonts w:ascii="Arial" w:hAnsi="Arial" w:cs="Arial"/>
        </w:rPr>
      </w:pPr>
      <w:r w:rsidRPr="007B24DD">
        <w:rPr>
          <w:rFonts w:ascii="Arial" w:hAnsi="Arial" w:cs="Arial"/>
          <w:b/>
        </w:rPr>
        <w:t>11.14.</w:t>
      </w:r>
      <w:r w:rsidR="005E1577" w:rsidRPr="007B24DD">
        <w:rPr>
          <w:rFonts w:ascii="Arial" w:hAnsi="Arial" w:cs="Arial"/>
          <w:b/>
        </w:rPr>
        <w:t xml:space="preserve"> </w:t>
      </w:r>
      <w:r w:rsidR="00053A45" w:rsidRPr="007B24DD">
        <w:rPr>
          <w:rFonts w:ascii="Arial" w:hAnsi="Arial" w:cs="Arial"/>
        </w:rPr>
        <w:t>Os eletrodomésticos deverão ser instalados de forma que não sofram danos ou quedas com o jogo da embarcação.</w:t>
      </w:r>
    </w:p>
    <w:p w:rsidR="00D73BF8" w:rsidRPr="007B24DD" w:rsidRDefault="00E64024" w:rsidP="007B24DD">
      <w:pPr>
        <w:autoSpaceDE w:val="0"/>
        <w:autoSpaceDN w:val="0"/>
        <w:adjustRightInd w:val="0"/>
        <w:spacing w:line="276" w:lineRule="auto"/>
        <w:ind w:left="709"/>
        <w:jc w:val="both"/>
        <w:rPr>
          <w:rFonts w:ascii="Arial" w:hAnsi="Arial" w:cs="Arial"/>
        </w:rPr>
      </w:pPr>
      <w:r w:rsidRPr="007B24DD">
        <w:rPr>
          <w:rFonts w:ascii="Arial" w:hAnsi="Arial" w:cs="Arial"/>
          <w:b/>
        </w:rPr>
        <w:t>11.15.</w:t>
      </w:r>
      <w:r w:rsidR="00053A45" w:rsidRPr="007B24DD">
        <w:rPr>
          <w:rFonts w:ascii="Arial" w:hAnsi="Arial" w:cs="Arial"/>
        </w:rPr>
        <w:t>Os compartimentos deverão estar em conformidade com requisitos de habitabilidade das normas da Autoridade marítima para navegação em Mar Aberto.</w:t>
      </w:r>
    </w:p>
    <w:p w:rsidR="00143C0D" w:rsidRDefault="00E12F32" w:rsidP="007B24DD">
      <w:pPr>
        <w:autoSpaceDE w:val="0"/>
        <w:autoSpaceDN w:val="0"/>
        <w:adjustRightInd w:val="0"/>
        <w:spacing w:line="276" w:lineRule="auto"/>
        <w:ind w:left="709"/>
        <w:jc w:val="both"/>
        <w:rPr>
          <w:rFonts w:ascii="Arial" w:hAnsi="Arial" w:cs="Arial"/>
        </w:rPr>
      </w:pPr>
      <w:r w:rsidRPr="007B24DD">
        <w:rPr>
          <w:rFonts w:ascii="Arial" w:hAnsi="Arial" w:cs="Arial"/>
          <w:b/>
        </w:rPr>
        <w:t>11.16</w:t>
      </w:r>
      <w:r w:rsidRPr="007B24DD">
        <w:rPr>
          <w:rFonts w:ascii="Arial" w:hAnsi="Arial" w:cs="Arial"/>
        </w:rPr>
        <w:t xml:space="preserve">. Holofote de busca com no mínimo 10.000 </w:t>
      </w:r>
      <w:r w:rsidR="004D225E">
        <w:rPr>
          <w:rFonts w:ascii="Arial" w:hAnsi="Arial" w:cs="Arial"/>
        </w:rPr>
        <w:t>lumens, a prova de água (IPX6)</w:t>
      </w:r>
      <w:r w:rsidRPr="007B24DD">
        <w:rPr>
          <w:rFonts w:ascii="Arial" w:hAnsi="Arial" w:cs="Arial"/>
        </w:rPr>
        <w:t>,</w:t>
      </w:r>
      <w:r w:rsidR="0058563D">
        <w:rPr>
          <w:rFonts w:ascii="Arial" w:hAnsi="Arial" w:cs="Arial"/>
        </w:rPr>
        <w:t xml:space="preserve"> alcance </w:t>
      </w:r>
      <w:r w:rsidR="00E97A1E">
        <w:rPr>
          <w:rFonts w:ascii="Arial" w:hAnsi="Arial" w:cs="Arial"/>
        </w:rPr>
        <w:t>mínimo</w:t>
      </w:r>
      <w:r w:rsidR="0058563D">
        <w:rPr>
          <w:rFonts w:ascii="Arial" w:hAnsi="Arial" w:cs="Arial"/>
        </w:rPr>
        <w:t xml:space="preserve"> de </w:t>
      </w:r>
      <w:r w:rsidR="00DB6C8D">
        <w:rPr>
          <w:rFonts w:ascii="Arial" w:hAnsi="Arial" w:cs="Arial"/>
        </w:rPr>
        <w:t>7</w:t>
      </w:r>
      <w:r w:rsidR="0058563D">
        <w:rPr>
          <w:rFonts w:ascii="Arial" w:hAnsi="Arial" w:cs="Arial"/>
        </w:rPr>
        <w:t>00m</w:t>
      </w:r>
      <w:r w:rsidR="008E5962">
        <w:rPr>
          <w:rFonts w:ascii="Arial" w:hAnsi="Arial" w:cs="Arial"/>
        </w:rPr>
        <w:t>, com foco objetivo,</w:t>
      </w:r>
      <w:r w:rsidRPr="007B24DD">
        <w:rPr>
          <w:rFonts w:ascii="Arial" w:hAnsi="Arial" w:cs="Arial"/>
        </w:rPr>
        <w:t xml:space="preserve"> com controle de comando de dentro da cabine manual/eletrônico, sendo 02(dois) equipamentos direcionad</w:t>
      </w:r>
      <w:r w:rsidR="004D225E">
        <w:rPr>
          <w:rFonts w:ascii="Arial" w:hAnsi="Arial" w:cs="Arial"/>
        </w:rPr>
        <w:t xml:space="preserve">os para avante em cada bordo e </w:t>
      </w:r>
      <w:r w:rsidRPr="007B24DD">
        <w:rPr>
          <w:rFonts w:ascii="Arial" w:hAnsi="Arial" w:cs="Arial"/>
        </w:rPr>
        <w:t>01(um) equipamento voltado para ré da estrutura de comando, os equipamentos devem permitir iluminar o máximo do perímetro ao redor da embarcação;</w:t>
      </w:r>
    </w:p>
    <w:p w:rsidR="00037107" w:rsidRDefault="00037107" w:rsidP="007B24DD">
      <w:pPr>
        <w:autoSpaceDE w:val="0"/>
        <w:autoSpaceDN w:val="0"/>
        <w:adjustRightInd w:val="0"/>
        <w:spacing w:line="276" w:lineRule="auto"/>
        <w:ind w:left="709"/>
        <w:jc w:val="both"/>
        <w:rPr>
          <w:rFonts w:ascii="Arial" w:hAnsi="Arial" w:cs="Arial"/>
        </w:rPr>
      </w:pPr>
      <w:r>
        <w:rPr>
          <w:rFonts w:ascii="Arial" w:hAnsi="Arial" w:cs="Arial"/>
          <w:b/>
        </w:rPr>
        <w:t>11</w:t>
      </w:r>
      <w:r w:rsidRPr="00037107">
        <w:rPr>
          <w:rFonts w:ascii="Arial" w:hAnsi="Arial" w:cs="Arial"/>
        </w:rPr>
        <w:t>.</w:t>
      </w:r>
      <w:r>
        <w:rPr>
          <w:rFonts w:ascii="Arial" w:hAnsi="Arial" w:cs="Arial"/>
        </w:rPr>
        <w:t>17.</w:t>
      </w:r>
      <w:r w:rsidR="0050207C">
        <w:rPr>
          <w:rFonts w:ascii="Arial" w:hAnsi="Arial" w:cs="Arial"/>
        </w:rPr>
        <w:t xml:space="preserve"> Balaustrada em alumínio naval no entorno de toda estrutura de comando</w:t>
      </w:r>
      <w:r w:rsidR="00896CC5">
        <w:rPr>
          <w:rFonts w:ascii="Arial" w:hAnsi="Arial" w:cs="Arial"/>
        </w:rPr>
        <w:t>;</w:t>
      </w:r>
    </w:p>
    <w:p w:rsidR="00D32FBA" w:rsidRPr="007B24DD" w:rsidRDefault="00D32FBA" w:rsidP="007B24DD">
      <w:pPr>
        <w:autoSpaceDE w:val="0"/>
        <w:autoSpaceDN w:val="0"/>
        <w:adjustRightInd w:val="0"/>
        <w:spacing w:line="276" w:lineRule="auto"/>
        <w:ind w:left="709"/>
        <w:jc w:val="both"/>
        <w:rPr>
          <w:rFonts w:ascii="Arial" w:hAnsi="Arial" w:cs="Arial"/>
        </w:rPr>
      </w:pPr>
    </w:p>
    <w:p w:rsidR="00E64024" w:rsidRPr="00037107" w:rsidRDefault="00037107" w:rsidP="00037107">
      <w:pPr>
        <w:autoSpaceDE w:val="0"/>
        <w:autoSpaceDN w:val="0"/>
        <w:adjustRightInd w:val="0"/>
        <w:spacing w:line="276" w:lineRule="auto"/>
        <w:jc w:val="both"/>
        <w:rPr>
          <w:rFonts w:ascii="Arial" w:hAnsi="Arial" w:cs="Arial"/>
          <w:b/>
          <w:u w:val="single"/>
        </w:rPr>
      </w:pPr>
      <w:r>
        <w:rPr>
          <w:rFonts w:ascii="Arial" w:hAnsi="Arial" w:cs="Arial"/>
          <w:b/>
          <w:u w:val="single"/>
        </w:rPr>
        <w:t>12.</w:t>
      </w:r>
      <w:r w:rsidR="00E64024" w:rsidRPr="00037107">
        <w:rPr>
          <w:rFonts w:ascii="Arial" w:hAnsi="Arial" w:cs="Arial"/>
          <w:b/>
          <w:u w:val="single"/>
        </w:rPr>
        <w:t>Grafismo e Pintura</w:t>
      </w:r>
    </w:p>
    <w:p w:rsidR="00D32FBA" w:rsidRPr="00D32FBA" w:rsidRDefault="00D32FBA" w:rsidP="00D32FBA">
      <w:pPr>
        <w:pStyle w:val="PargrafodaLista"/>
        <w:autoSpaceDE w:val="0"/>
        <w:autoSpaceDN w:val="0"/>
        <w:adjustRightInd w:val="0"/>
        <w:spacing w:line="276" w:lineRule="auto"/>
        <w:ind w:left="480"/>
        <w:jc w:val="both"/>
        <w:rPr>
          <w:rFonts w:ascii="Arial" w:hAnsi="Arial" w:cs="Arial"/>
        </w:rPr>
      </w:pPr>
    </w:p>
    <w:p w:rsidR="00D47A1B" w:rsidRPr="007B24DD" w:rsidRDefault="00E64024" w:rsidP="007B24DD">
      <w:pPr>
        <w:autoSpaceDE w:val="0"/>
        <w:autoSpaceDN w:val="0"/>
        <w:adjustRightInd w:val="0"/>
        <w:spacing w:line="276" w:lineRule="auto"/>
        <w:ind w:left="709"/>
        <w:jc w:val="both"/>
        <w:rPr>
          <w:rFonts w:ascii="Arial" w:hAnsi="Arial" w:cs="Arial"/>
        </w:rPr>
      </w:pPr>
      <w:r w:rsidRPr="007B24DD">
        <w:rPr>
          <w:rFonts w:ascii="Arial" w:hAnsi="Arial" w:cs="Arial"/>
          <w:b/>
        </w:rPr>
        <w:t>12.1.</w:t>
      </w:r>
      <w:r w:rsidR="00E11917" w:rsidRPr="007B24DD">
        <w:rPr>
          <w:rFonts w:ascii="Arial" w:hAnsi="Arial" w:cs="Arial"/>
          <w:b/>
        </w:rPr>
        <w:t xml:space="preserve"> </w:t>
      </w:r>
      <w:r w:rsidR="00493E0A" w:rsidRPr="007B24DD">
        <w:rPr>
          <w:rFonts w:ascii="Arial" w:hAnsi="Arial" w:cs="Arial"/>
        </w:rPr>
        <w:t xml:space="preserve">O grafismo da </w:t>
      </w:r>
      <w:r w:rsidR="009159A6" w:rsidRPr="007B24DD">
        <w:rPr>
          <w:rFonts w:ascii="Arial" w:hAnsi="Arial" w:cs="Arial"/>
        </w:rPr>
        <w:t>embarcaç</w:t>
      </w:r>
      <w:r w:rsidR="00232D39" w:rsidRPr="007B24DD">
        <w:rPr>
          <w:rFonts w:ascii="Arial" w:hAnsi="Arial" w:cs="Arial"/>
        </w:rPr>
        <w:t>ão</w:t>
      </w:r>
      <w:r w:rsidR="00493E0A" w:rsidRPr="007B24DD">
        <w:rPr>
          <w:rFonts w:ascii="Arial" w:hAnsi="Arial" w:cs="Arial"/>
        </w:rPr>
        <w:t xml:space="preserve"> deverá ser realizado de acordo com o padrão da Polícia Federal, devendo ser adaptado considerando as necessidades de baixa luminosidade</w:t>
      </w:r>
      <w:r w:rsidR="00D47A1B" w:rsidRPr="007B24DD">
        <w:rPr>
          <w:rFonts w:ascii="Arial" w:hAnsi="Arial" w:cs="Arial"/>
        </w:rPr>
        <w:t xml:space="preserve"> e será informada pela contra</w:t>
      </w:r>
      <w:r w:rsidR="00230543" w:rsidRPr="007B24DD">
        <w:rPr>
          <w:rFonts w:ascii="Arial" w:hAnsi="Arial" w:cs="Arial"/>
        </w:rPr>
        <w:t>tante</w:t>
      </w:r>
      <w:r w:rsidR="00D47A1B" w:rsidRPr="007B24DD">
        <w:rPr>
          <w:rFonts w:ascii="Arial" w:hAnsi="Arial" w:cs="Arial"/>
        </w:rPr>
        <w:t xml:space="preserve"> quando da especificação da embarcação que vencer o certame.</w:t>
      </w:r>
    </w:p>
    <w:p w:rsidR="00E64024" w:rsidRPr="007B24DD" w:rsidRDefault="00E64024" w:rsidP="007B24DD">
      <w:pPr>
        <w:autoSpaceDE w:val="0"/>
        <w:autoSpaceDN w:val="0"/>
        <w:adjustRightInd w:val="0"/>
        <w:spacing w:line="276" w:lineRule="auto"/>
        <w:ind w:left="709"/>
        <w:jc w:val="both"/>
        <w:rPr>
          <w:rFonts w:ascii="Arial" w:hAnsi="Arial" w:cs="Arial"/>
        </w:rPr>
      </w:pPr>
      <w:r w:rsidRPr="007B24DD">
        <w:rPr>
          <w:rFonts w:ascii="Arial" w:hAnsi="Arial" w:cs="Arial"/>
          <w:b/>
        </w:rPr>
        <w:t>12.2.</w:t>
      </w:r>
      <w:r w:rsidR="005E1577" w:rsidRPr="007B24DD">
        <w:rPr>
          <w:rFonts w:ascii="Arial" w:hAnsi="Arial" w:cs="Arial"/>
          <w:b/>
        </w:rPr>
        <w:t xml:space="preserve"> </w:t>
      </w:r>
      <w:r w:rsidR="00265065" w:rsidRPr="007B24DD">
        <w:rPr>
          <w:rFonts w:ascii="Arial" w:hAnsi="Arial" w:cs="Arial"/>
        </w:rPr>
        <w:t>A embarcação deverá receber o sistema de pintura aplicado em conformidade com as instruçõ</w:t>
      </w:r>
      <w:r w:rsidRPr="007B24DD">
        <w:rPr>
          <w:rFonts w:ascii="Arial" w:hAnsi="Arial" w:cs="Arial"/>
        </w:rPr>
        <w:t>es do fabricante, atendendo as seguintes especificações:</w:t>
      </w:r>
    </w:p>
    <w:p w:rsidR="00E64024" w:rsidRPr="007B24DD" w:rsidRDefault="007D721C" w:rsidP="007B24DD">
      <w:pPr>
        <w:autoSpaceDE w:val="0"/>
        <w:autoSpaceDN w:val="0"/>
        <w:adjustRightInd w:val="0"/>
        <w:spacing w:line="276" w:lineRule="auto"/>
        <w:ind w:left="709"/>
        <w:jc w:val="both"/>
        <w:rPr>
          <w:rFonts w:ascii="Arial" w:hAnsi="Arial" w:cs="Arial"/>
        </w:rPr>
      </w:pPr>
      <w:r w:rsidRPr="007B24DD">
        <w:rPr>
          <w:rFonts w:ascii="Arial" w:hAnsi="Arial" w:cs="Arial"/>
          <w:b/>
        </w:rPr>
        <w:tab/>
      </w:r>
      <w:r w:rsidR="00E64024" w:rsidRPr="007B24DD">
        <w:rPr>
          <w:rFonts w:ascii="Arial" w:hAnsi="Arial" w:cs="Arial"/>
          <w:b/>
        </w:rPr>
        <w:t>12.2.1.</w:t>
      </w:r>
      <w:r w:rsidR="005E1577" w:rsidRPr="007B24DD">
        <w:rPr>
          <w:rFonts w:ascii="Arial" w:hAnsi="Arial" w:cs="Arial"/>
          <w:b/>
        </w:rPr>
        <w:t xml:space="preserve"> </w:t>
      </w:r>
      <w:r w:rsidR="00265065" w:rsidRPr="007B24DD">
        <w:rPr>
          <w:rFonts w:ascii="Arial" w:hAnsi="Arial" w:cs="Arial"/>
        </w:rPr>
        <w:t>Conveses com piso antiderrapante</w:t>
      </w:r>
      <w:r w:rsidR="00E64024" w:rsidRPr="007B24DD">
        <w:rPr>
          <w:rFonts w:ascii="Arial" w:hAnsi="Arial" w:cs="Arial"/>
        </w:rPr>
        <w:t>;</w:t>
      </w:r>
    </w:p>
    <w:p w:rsidR="00E64024" w:rsidRPr="007B24DD" w:rsidRDefault="007D721C" w:rsidP="007B24DD">
      <w:pPr>
        <w:autoSpaceDE w:val="0"/>
        <w:autoSpaceDN w:val="0"/>
        <w:adjustRightInd w:val="0"/>
        <w:spacing w:line="276" w:lineRule="auto"/>
        <w:ind w:left="709"/>
        <w:jc w:val="both"/>
        <w:rPr>
          <w:rFonts w:ascii="Arial" w:hAnsi="Arial" w:cs="Arial"/>
        </w:rPr>
      </w:pPr>
      <w:r w:rsidRPr="007B24DD">
        <w:rPr>
          <w:rFonts w:ascii="Arial" w:hAnsi="Arial" w:cs="Arial"/>
          <w:b/>
        </w:rPr>
        <w:tab/>
      </w:r>
      <w:r w:rsidR="00E64024" w:rsidRPr="007B24DD">
        <w:rPr>
          <w:rFonts w:ascii="Arial" w:hAnsi="Arial" w:cs="Arial"/>
          <w:b/>
        </w:rPr>
        <w:t>12.2.2.</w:t>
      </w:r>
      <w:r w:rsidR="005E1577" w:rsidRPr="007B24DD">
        <w:rPr>
          <w:rFonts w:ascii="Arial" w:hAnsi="Arial" w:cs="Arial"/>
          <w:b/>
        </w:rPr>
        <w:t xml:space="preserve"> </w:t>
      </w:r>
      <w:r w:rsidR="00265065" w:rsidRPr="007B24DD">
        <w:rPr>
          <w:rFonts w:ascii="Arial" w:hAnsi="Arial" w:cs="Arial"/>
        </w:rPr>
        <w:t>Superfícies lisas de convé</w:t>
      </w:r>
      <w:r w:rsidR="00E64024" w:rsidRPr="007B24DD">
        <w:rPr>
          <w:rFonts w:ascii="Arial" w:hAnsi="Arial" w:cs="Arial"/>
        </w:rPr>
        <w:t>s em acabamento de gel coat;</w:t>
      </w:r>
    </w:p>
    <w:p w:rsidR="00E64024" w:rsidRPr="007B24DD" w:rsidRDefault="007D721C" w:rsidP="007B24DD">
      <w:pPr>
        <w:autoSpaceDE w:val="0"/>
        <w:autoSpaceDN w:val="0"/>
        <w:adjustRightInd w:val="0"/>
        <w:spacing w:line="276" w:lineRule="auto"/>
        <w:ind w:left="709"/>
        <w:jc w:val="both"/>
        <w:rPr>
          <w:rFonts w:ascii="Arial" w:hAnsi="Arial" w:cs="Arial"/>
        </w:rPr>
      </w:pPr>
      <w:r w:rsidRPr="007B24DD">
        <w:rPr>
          <w:rFonts w:ascii="Arial" w:hAnsi="Arial" w:cs="Arial"/>
          <w:b/>
        </w:rPr>
        <w:lastRenderedPageBreak/>
        <w:tab/>
      </w:r>
      <w:r w:rsidR="00E64024" w:rsidRPr="007B24DD">
        <w:rPr>
          <w:rFonts w:ascii="Arial" w:hAnsi="Arial" w:cs="Arial"/>
          <w:b/>
        </w:rPr>
        <w:t>12.2.3</w:t>
      </w:r>
      <w:r w:rsidR="00403885" w:rsidRPr="007B24DD">
        <w:rPr>
          <w:rFonts w:ascii="Arial" w:hAnsi="Arial" w:cs="Arial"/>
          <w:b/>
        </w:rPr>
        <w:t>.</w:t>
      </w:r>
      <w:r w:rsidR="005E1577" w:rsidRPr="007B24DD">
        <w:rPr>
          <w:rFonts w:ascii="Arial" w:hAnsi="Arial" w:cs="Arial"/>
          <w:b/>
        </w:rPr>
        <w:t xml:space="preserve"> </w:t>
      </w:r>
      <w:r w:rsidR="00265065" w:rsidRPr="007B24DD">
        <w:rPr>
          <w:rFonts w:ascii="Arial" w:hAnsi="Arial" w:cs="Arial"/>
        </w:rPr>
        <w:t>O costado, abaixo da linha d' agua deverá receber ao menos duas camadas de tinta anti</w:t>
      </w:r>
      <w:r w:rsidR="00E13984" w:rsidRPr="007B24DD">
        <w:rPr>
          <w:rFonts w:ascii="Arial" w:hAnsi="Arial" w:cs="Arial"/>
        </w:rPr>
        <w:t xml:space="preserve"> </w:t>
      </w:r>
      <w:r w:rsidR="008F7BDF" w:rsidRPr="007B24DD">
        <w:rPr>
          <w:rFonts w:ascii="Arial" w:hAnsi="Arial" w:cs="Arial"/>
        </w:rPr>
        <w:t>incrustante</w:t>
      </w:r>
      <w:r w:rsidR="00265065" w:rsidRPr="007B24DD">
        <w:rPr>
          <w:rFonts w:ascii="Arial" w:hAnsi="Arial" w:cs="Arial"/>
        </w:rPr>
        <w:t>, seguindo-se os padrões de pintura de fun</w:t>
      </w:r>
      <w:r w:rsidR="00E64024" w:rsidRPr="007B24DD">
        <w:rPr>
          <w:rFonts w:ascii="Arial" w:hAnsi="Arial" w:cs="Arial"/>
        </w:rPr>
        <w:t>do;</w:t>
      </w:r>
    </w:p>
    <w:p w:rsidR="00CE07DF" w:rsidRDefault="007D721C" w:rsidP="007B24DD">
      <w:pPr>
        <w:spacing w:line="276" w:lineRule="auto"/>
        <w:jc w:val="both"/>
        <w:rPr>
          <w:rFonts w:ascii="Arial" w:hAnsi="Arial" w:cs="Arial"/>
        </w:rPr>
      </w:pPr>
      <w:r w:rsidRPr="007B24DD">
        <w:rPr>
          <w:rFonts w:ascii="Arial" w:hAnsi="Arial" w:cs="Arial"/>
          <w:b/>
        </w:rPr>
        <w:tab/>
      </w:r>
      <w:r w:rsidR="000C77D7" w:rsidRPr="007B24DD">
        <w:rPr>
          <w:rFonts w:ascii="Arial" w:hAnsi="Arial" w:cs="Arial"/>
          <w:b/>
        </w:rPr>
        <w:t>12.3.</w:t>
      </w:r>
      <w:r w:rsidR="00E11917" w:rsidRPr="007B24DD">
        <w:rPr>
          <w:rFonts w:ascii="Arial" w:hAnsi="Arial" w:cs="Arial"/>
          <w:b/>
        </w:rPr>
        <w:t xml:space="preserve"> </w:t>
      </w:r>
      <w:r w:rsidR="00265065" w:rsidRPr="007B24DD">
        <w:rPr>
          <w:rFonts w:ascii="Arial" w:hAnsi="Arial" w:cs="Arial"/>
        </w:rPr>
        <w:t xml:space="preserve">O esquema de pintura deverá ser apresentado por ocasião do envio das propostas e deverá contemplar a especificação das tintas </w:t>
      </w:r>
      <w:r w:rsidR="000C77D7" w:rsidRPr="007B24DD">
        <w:rPr>
          <w:rFonts w:ascii="Arial" w:hAnsi="Arial" w:cs="Arial"/>
        </w:rPr>
        <w:t xml:space="preserve">empregadas, </w:t>
      </w:r>
    </w:p>
    <w:p w:rsidR="007F30DA" w:rsidRDefault="007F30DA" w:rsidP="007B24DD">
      <w:pPr>
        <w:spacing w:line="276" w:lineRule="auto"/>
        <w:jc w:val="both"/>
        <w:rPr>
          <w:rFonts w:ascii="Arial" w:hAnsi="Arial" w:cs="Arial"/>
        </w:rPr>
      </w:pPr>
    </w:p>
    <w:p w:rsidR="00CE07DF" w:rsidRDefault="00CE07DF" w:rsidP="007B24DD">
      <w:pPr>
        <w:spacing w:line="276" w:lineRule="auto"/>
        <w:jc w:val="both"/>
        <w:rPr>
          <w:rFonts w:ascii="Arial" w:hAnsi="Arial" w:cs="Arial"/>
        </w:rPr>
      </w:pPr>
    </w:p>
    <w:p w:rsidR="00265065" w:rsidRDefault="00B1026B" w:rsidP="007B24DD">
      <w:pPr>
        <w:spacing w:line="276" w:lineRule="auto"/>
        <w:jc w:val="both"/>
        <w:rPr>
          <w:rFonts w:ascii="Arial" w:hAnsi="Arial" w:cs="Arial"/>
        </w:rPr>
      </w:pPr>
      <w:r>
        <w:rPr>
          <w:rFonts w:ascii="Arial" w:hAnsi="Arial" w:cs="Arial"/>
        </w:rPr>
        <w:t>número</w:t>
      </w:r>
      <w:r w:rsidR="00265065" w:rsidRPr="007B24DD">
        <w:rPr>
          <w:rFonts w:ascii="Arial" w:hAnsi="Arial" w:cs="Arial"/>
        </w:rPr>
        <w:t xml:space="preserve"> de demãos, espessura das películas secas e demais dados considerados relevantes.</w:t>
      </w:r>
    </w:p>
    <w:p w:rsidR="009678EF" w:rsidRDefault="009678EF" w:rsidP="007B24DD">
      <w:pPr>
        <w:spacing w:line="276" w:lineRule="auto"/>
        <w:jc w:val="both"/>
        <w:rPr>
          <w:rFonts w:ascii="Arial" w:hAnsi="Arial" w:cs="Arial"/>
        </w:rPr>
      </w:pPr>
    </w:p>
    <w:p w:rsidR="009678EF" w:rsidRPr="009678EF" w:rsidRDefault="009678EF" w:rsidP="009678EF">
      <w:pPr>
        <w:pStyle w:val="PargrafodaLista"/>
        <w:numPr>
          <w:ilvl w:val="0"/>
          <w:numId w:val="11"/>
        </w:numPr>
        <w:spacing w:line="276" w:lineRule="auto"/>
        <w:jc w:val="both"/>
        <w:rPr>
          <w:rFonts w:ascii="Arial" w:hAnsi="Arial" w:cs="Arial"/>
          <w:b/>
          <w:u w:val="single"/>
        </w:rPr>
      </w:pPr>
      <w:r w:rsidRPr="009678EF">
        <w:rPr>
          <w:rFonts w:ascii="Arial" w:hAnsi="Arial" w:cs="Arial"/>
          <w:b/>
          <w:u w:val="single"/>
        </w:rPr>
        <w:t>Itens/equipamentos controlados</w:t>
      </w:r>
    </w:p>
    <w:p w:rsidR="009678EF" w:rsidRDefault="009678EF" w:rsidP="009678EF">
      <w:pPr>
        <w:spacing w:line="276" w:lineRule="auto"/>
        <w:jc w:val="both"/>
        <w:rPr>
          <w:rFonts w:ascii="Arial" w:hAnsi="Arial" w:cs="Arial"/>
        </w:rPr>
      </w:pPr>
    </w:p>
    <w:p w:rsidR="009678EF" w:rsidRPr="00891011" w:rsidRDefault="007032E1" w:rsidP="00891011">
      <w:pPr>
        <w:pStyle w:val="PargrafodaLista"/>
        <w:numPr>
          <w:ilvl w:val="1"/>
          <w:numId w:val="15"/>
        </w:numPr>
        <w:spacing w:line="276" w:lineRule="auto"/>
        <w:ind w:left="426" w:firstLine="0"/>
        <w:jc w:val="both"/>
        <w:rPr>
          <w:rFonts w:ascii="Arial" w:hAnsi="Arial" w:cs="Arial"/>
        </w:rPr>
      </w:pPr>
      <w:r>
        <w:rPr>
          <w:rFonts w:ascii="Arial" w:hAnsi="Arial" w:cs="Arial"/>
        </w:rPr>
        <w:t xml:space="preserve">A contratada deverá </w:t>
      </w:r>
      <w:r w:rsidR="00891011">
        <w:rPr>
          <w:rFonts w:ascii="Arial" w:hAnsi="Arial" w:cs="Arial"/>
        </w:rPr>
        <w:t xml:space="preserve">ter plena obediência </w:t>
      </w:r>
      <w:r w:rsidR="00840F58" w:rsidRPr="00891011">
        <w:rPr>
          <w:rFonts w:ascii="Arial" w:hAnsi="Arial" w:cs="Arial"/>
        </w:rPr>
        <w:t>à</w:t>
      </w:r>
      <w:r w:rsidRPr="00891011">
        <w:rPr>
          <w:rFonts w:ascii="Arial" w:hAnsi="Arial" w:cs="Arial"/>
        </w:rPr>
        <w:t xml:space="preserve"> legislação pertinente quanto </w:t>
      </w:r>
      <w:r w:rsidR="00840F58" w:rsidRPr="00891011">
        <w:rPr>
          <w:rFonts w:ascii="Arial" w:hAnsi="Arial" w:cs="Arial"/>
        </w:rPr>
        <w:t>à</w:t>
      </w:r>
      <w:r w:rsidRPr="00891011">
        <w:rPr>
          <w:rFonts w:ascii="Arial" w:hAnsi="Arial" w:cs="Arial"/>
        </w:rPr>
        <w:t xml:space="preserve"> importação de itens ou equipamentos de </w:t>
      </w:r>
      <w:r w:rsidR="009678EF" w:rsidRPr="00891011">
        <w:rPr>
          <w:rFonts w:ascii="Arial" w:hAnsi="Arial" w:cs="Arial"/>
        </w:rPr>
        <w:t>uso controlado</w:t>
      </w:r>
      <w:r w:rsidR="009E3FFA">
        <w:rPr>
          <w:rFonts w:ascii="Arial" w:hAnsi="Arial" w:cs="Arial"/>
        </w:rPr>
        <w:t>, constantes neste termo de referência</w:t>
      </w:r>
      <w:r w:rsidR="00E669E0">
        <w:rPr>
          <w:rFonts w:ascii="Arial" w:hAnsi="Arial" w:cs="Arial"/>
        </w:rPr>
        <w:t xml:space="preserve"> para a embarcação</w:t>
      </w:r>
      <w:r w:rsidR="009E3FFA">
        <w:rPr>
          <w:rFonts w:ascii="Arial" w:hAnsi="Arial" w:cs="Arial"/>
        </w:rPr>
        <w:t>. E</w:t>
      </w:r>
      <w:r w:rsidR="009678EF" w:rsidRPr="00891011">
        <w:rPr>
          <w:rFonts w:ascii="Arial" w:hAnsi="Arial" w:cs="Arial"/>
        </w:rPr>
        <w:t>ximindo</w:t>
      </w:r>
      <w:r w:rsidR="00840F58">
        <w:rPr>
          <w:rFonts w:ascii="Arial" w:hAnsi="Arial" w:cs="Arial"/>
        </w:rPr>
        <w:t xml:space="preserve"> a contratante de qualquer </w:t>
      </w:r>
      <w:r w:rsidR="009E3FFA">
        <w:rPr>
          <w:rFonts w:ascii="Arial" w:hAnsi="Arial" w:cs="Arial"/>
        </w:rPr>
        <w:t>ação.</w:t>
      </w:r>
    </w:p>
    <w:p w:rsidR="009678EF" w:rsidRDefault="009678EF" w:rsidP="007B24DD">
      <w:pPr>
        <w:autoSpaceDE w:val="0"/>
        <w:autoSpaceDN w:val="0"/>
        <w:adjustRightInd w:val="0"/>
        <w:spacing w:line="276" w:lineRule="auto"/>
        <w:ind w:left="709"/>
        <w:jc w:val="both"/>
        <w:rPr>
          <w:rFonts w:ascii="Arial" w:hAnsi="Arial" w:cs="Arial"/>
        </w:rPr>
      </w:pPr>
    </w:p>
    <w:p w:rsidR="00B517B8" w:rsidRPr="009678EF" w:rsidRDefault="00B517B8" w:rsidP="009678EF">
      <w:pPr>
        <w:pStyle w:val="PargrafodaLista"/>
        <w:numPr>
          <w:ilvl w:val="0"/>
          <w:numId w:val="11"/>
        </w:numPr>
        <w:autoSpaceDE w:val="0"/>
        <w:autoSpaceDN w:val="0"/>
        <w:adjustRightInd w:val="0"/>
        <w:spacing w:line="276" w:lineRule="auto"/>
        <w:jc w:val="both"/>
        <w:rPr>
          <w:rFonts w:ascii="Arial" w:hAnsi="Arial" w:cs="Arial"/>
          <w:b/>
          <w:u w:val="single"/>
        </w:rPr>
      </w:pPr>
      <w:r w:rsidRPr="009678EF">
        <w:rPr>
          <w:rFonts w:ascii="Arial" w:hAnsi="Arial" w:cs="Arial"/>
          <w:b/>
          <w:u w:val="single"/>
        </w:rPr>
        <w:t xml:space="preserve">Elaboração do Termo de Referência: </w:t>
      </w:r>
    </w:p>
    <w:p w:rsidR="00B517B8" w:rsidRPr="007B24DD" w:rsidRDefault="00B517B8" w:rsidP="007B24DD">
      <w:pPr>
        <w:autoSpaceDE w:val="0"/>
        <w:autoSpaceDN w:val="0"/>
        <w:adjustRightInd w:val="0"/>
        <w:spacing w:line="276" w:lineRule="auto"/>
        <w:ind w:left="709"/>
        <w:jc w:val="both"/>
        <w:rPr>
          <w:rFonts w:ascii="Arial" w:hAnsi="Arial" w:cs="Arial"/>
          <w:b/>
        </w:rPr>
      </w:pPr>
    </w:p>
    <w:p w:rsidR="00B517B8" w:rsidRPr="007B24DD" w:rsidRDefault="00B517B8" w:rsidP="007B24DD">
      <w:pPr>
        <w:autoSpaceDE w:val="0"/>
        <w:autoSpaceDN w:val="0"/>
        <w:adjustRightInd w:val="0"/>
        <w:spacing w:line="276" w:lineRule="auto"/>
        <w:ind w:left="709" w:firstLine="425"/>
        <w:jc w:val="both"/>
        <w:rPr>
          <w:rFonts w:ascii="Arial" w:hAnsi="Arial" w:cs="Arial"/>
        </w:rPr>
      </w:pPr>
      <w:r w:rsidRPr="007B24DD">
        <w:rPr>
          <w:rFonts w:ascii="Arial" w:hAnsi="Arial" w:cs="Arial"/>
        </w:rPr>
        <w:t>O presente Termo de Referência para aquisição de Lancha de Patrulha Costeira pela COAD/DLOG foi realizado pelo Serviço de Polícia Marítima em consonância com as especificações do NEPOM/SR/DPF/RJ,</w:t>
      </w:r>
      <w:r w:rsidR="00F333DD">
        <w:rPr>
          <w:rFonts w:ascii="Arial" w:hAnsi="Arial" w:cs="Arial"/>
        </w:rPr>
        <w:t xml:space="preserve"> </w:t>
      </w:r>
      <w:r w:rsidR="008D2666">
        <w:rPr>
          <w:rFonts w:ascii="Arial" w:hAnsi="Arial" w:cs="Arial"/>
        </w:rPr>
        <w:t>representado pelo seu chefe,</w:t>
      </w:r>
      <w:r w:rsidRPr="007B24DD">
        <w:rPr>
          <w:rFonts w:ascii="Arial" w:hAnsi="Arial" w:cs="Arial"/>
        </w:rPr>
        <w:t xml:space="preserve"> a fim de atender as especificidades daquela unidade de polícia Marítima. </w:t>
      </w:r>
    </w:p>
    <w:p w:rsidR="00CB2EFB" w:rsidRDefault="00CB2EFB" w:rsidP="007B24DD">
      <w:pPr>
        <w:autoSpaceDE w:val="0"/>
        <w:autoSpaceDN w:val="0"/>
        <w:adjustRightInd w:val="0"/>
        <w:spacing w:line="276" w:lineRule="auto"/>
        <w:ind w:left="709" w:firstLine="425"/>
        <w:jc w:val="both"/>
        <w:rPr>
          <w:rFonts w:ascii="Arial" w:hAnsi="Arial" w:cs="Arial"/>
        </w:rPr>
      </w:pPr>
    </w:p>
    <w:p w:rsidR="00B517B8" w:rsidRPr="007B24DD" w:rsidRDefault="00B517B8" w:rsidP="007B24DD">
      <w:pPr>
        <w:autoSpaceDE w:val="0"/>
        <w:autoSpaceDN w:val="0"/>
        <w:adjustRightInd w:val="0"/>
        <w:spacing w:line="276" w:lineRule="auto"/>
        <w:ind w:left="709" w:firstLine="425"/>
        <w:jc w:val="both"/>
        <w:rPr>
          <w:rFonts w:ascii="Arial" w:hAnsi="Arial" w:cs="Arial"/>
        </w:rPr>
      </w:pPr>
      <w:r w:rsidRPr="007B24DD">
        <w:rPr>
          <w:rFonts w:ascii="Arial" w:hAnsi="Arial" w:cs="Arial"/>
        </w:rPr>
        <w:t>Brasíl</w:t>
      </w:r>
      <w:r w:rsidR="002378E5" w:rsidRPr="007B24DD">
        <w:rPr>
          <w:rFonts w:ascii="Arial" w:hAnsi="Arial" w:cs="Arial"/>
        </w:rPr>
        <w:t>ia, 18</w:t>
      </w:r>
      <w:r w:rsidRPr="007B24DD">
        <w:rPr>
          <w:rFonts w:ascii="Arial" w:hAnsi="Arial" w:cs="Arial"/>
        </w:rPr>
        <w:t xml:space="preserve"> de</w:t>
      </w:r>
      <w:r w:rsidR="0095142B" w:rsidRPr="007B24DD">
        <w:rPr>
          <w:rFonts w:ascii="Arial" w:hAnsi="Arial" w:cs="Arial"/>
        </w:rPr>
        <w:t xml:space="preserve"> novembro</w:t>
      </w:r>
      <w:r w:rsidRPr="007B24DD">
        <w:rPr>
          <w:rFonts w:ascii="Arial" w:hAnsi="Arial" w:cs="Arial"/>
        </w:rPr>
        <w:t xml:space="preserve"> de 2015. </w:t>
      </w:r>
    </w:p>
    <w:p w:rsidR="00B517B8" w:rsidRDefault="00B517B8" w:rsidP="007B24DD">
      <w:pPr>
        <w:autoSpaceDE w:val="0"/>
        <w:autoSpaceDN w:val="0"/>
        <w:adjustRightInd w:val="0"/>
        <w:spacing w:line="276" w:lineRule="auto"/>
        <w:ind w:left="709"/>
        <w:jc w:val="both"/>
        <w:rPr>
          <w:rFonts w:ascii="Arial" w:hAnsi="Arial" w:cs="Arial"/>
        </w:rPr>
      </w:pPr>
    </w:p>
    <w:p w:rsidR="005551D3" w:rsidRDefault="005551D3" w:rsidP="007B24DD">
      <w:pPr>
        <w:autoSpaceDE w:val="0"/>
        <w:autoSpaceDN w:val="0"/>
        <w:adjustRightInd w:val="0"/>
        <w:spacing w:line="276" w:lineRule="auto"/>
        <w:ind w:left="709"/>
        <w:jc w:val="both"/>
        <w:rPr>
          <w:rFonts w:ascii="Arial" w:hAnsi="Arial" w:cs="Arial"/>
        </w:rPr>
      </w:pPr>
    </w:p>
    <w:p w:rsidR="005551D3" w:rsidRPr="007B24DD" w:rsidRDefault="005551D3" w:rsidP="007B24DD">
      <w:pPr>
        <w:autoSpaceDE w:val="0"/>
        <w:autoSpaceDN w:val="0"/>
        <w:adjustRightInd w:val="0"/>
        <w:spacing w:line="276" w:lineRule="auto"/>
        <w:ind w:left="709"/>
        <w:jc w:val="both"/>
        <w:rPr>
          <w:rFonts w:ascii="Arial" w:hAnsi="Arial" w:cs="Arial"/>
        </w:rPr>
      </w:pPr>
    </w:p>
    <w:p w:rsidR="00B517B8" w:rsidRDefault="008D2666" w:rsidP="008D2666">
      <w:pPr>
        <w:autoSpaceDE w:val="0"/>
        <w:autoSpaceDN w:val="0"/>
        <w:adjustRightInd w:val="0"/>
        <w:spacing w:line="276" w:lineRule="auto"/>
        <w:ind w:left="709"/>
        <w:jc w:val="center"/>
        <w:rPr>
          <w:rFonts w:ascii="Arial" w:hAnsi="Arial" w:cs="Arial"/>
          <w:b/>
        </w:rPr>
      </w:pPr>
      <w:r>
        <w:rPr>
          <w:rFonts w:ascii="Arial" w:hAnsi="Arial" w:cs="Arial"/>
          <w:b/>
        </w:rPr>
        <w:t>FERNANDO RODRIGUES DOS SANTOS</w:t>
      </w:r>
    </w:p>
    <w:p w:rsidR="00644F05" w:rsidRPr="00644F05" w:rsidRDefault="00644F05" w:rsidP="008D2666">
      <w:pPr>
        <w:autoSpaceDE w:val="0"/>
        <w:autoSpaceDN w:val="0"/>
        <w:adjustRightInd w:val="0"/>
        <w:spacing w:line="276" w:lineRule="auto"/>
        <w:ind w:left="709"/>
        <w:jc w:val="center"/>
        <w:rPr>
          <w:rFonts w:ascii="Arial" w:hAnsi="Arial" w:cs="Arial"/>
        </w:rPr>
      </w:pPr>
      <w:r w:rsidRPr="00644F05">
        <w:rPr>
          <w:rFonts w:ascii="Arial" w:hAnsi="Arial" w:cs="Arial"/>
        </w:rPr>
        <w:t>Agente de Polícia Federal</w:t>
      </w:r>
    </w:p>
    <w:p w:rsidR="00B517B8" w:rsidRDefault="00B517B8" w:rsidP="00CB2EFB">
      <w:pPr>
        <w:autoSpaceDE w:val="0"/>
        <w:autoSpaceDN w:val="0"/>
        <w:adjustRightInd w:val="0"/>
        <w:spacing w:line="276" w:lineRule="auto"/>
        <w:ind w:left="709"/>
        <w:jc w:val="center"/>
        <w:rPr>
          <w:rFonts w:ascii="Arial" w:hAnsi="Arial" w:cs="Arial"/>
        </w:rPr>
      </w:pPr>
      <w:r w:rsidRPr="007B24DD">
        <w:rPr>
          <w:rFonts w:ascii="Arial" w:hAnsi="Arial" w:cs="Arial"/>
        </w:rPr>
        <w:t>Serviço de Polícia Marítima</w:t>
      </w:r>
    </w:p>
    <w:p w:rsidR="008D2666" w:rsidRDefault="008D2666" w:rsidP="007B24DD">
      <w:pPr>
        <w:autoSpaceDE w:val="0"/>
        <w:autoSpaceDN w:val="0"/>
        <w:adjustRightInd w:val="0"/>
        <w:spacing w:line="276" w:lineRule="auto"/>
        <w:ind w:left="709"/>
        <w:jc w:val="both"/>
        <w:rPr>
          <w:rFonts w:ascii="Arial" w:hAnsi="Arial" w:cs="Arial"/>
        </w:rPr>
      </w:pPr>
    </w:p>
    <w:p w:rsidR="005551D3" w:rsidRDefault="005551D3" w:rsidP="007B24DD">
      <w:pPr>
        <w:autoSpaceDE w:val="0"/>
        <w:autoSpaceDN w:val="0"/>
        <w:adjustRightInd w:val="0"/>
        <w:spacing w:line="276" w:lineRule="auto"/>
        <w:ind w:left="709"/>
        <w:jc w:val="both"/>
        <w:rPr>
          <w:rFonts w:ascii="Arial" w:hAnsi="Arial" w:cs="Arial"/>
        </w:rPr>
      </w:pPr>
    </w:p>
    <w:p w:rsidR="005551D3" w:rsidRDefault="005551D3" w:rsidP="007B24DD">
      <w:pPr>
        <w:autoSpaceDE w:val="0"/>
        <w:autoSpaceDN w:val="0"/>
        <w:adjustRightInd w:val="0"/>
        <w:spacing w:line="276" w:lineRule="auto"/>
        <w:ind w:left="709"/>
        <w:jc w:val="both"/>
        <w:rPr>
          <w:rFonts w:ascii="Arial" w:hAnsi="Arial" w:cs="Arial"/>
        </w:rPr>
      </w:pPr>
    </w:p>
    <w:p w:rsidR="005551D3" w:rsidRDefault="005551D3" w:rsidP="007B24DD">
      <w:pPr>
        <w:autoSpaceDE w:val="0"/>
        <w:autoSpaceDN w:val="0"/>
        <w:adjustRightInd w:val="0"/>
        <w:spacing w:line="276" w:lineRule="auto"/>
        <w:ind w:left="709"/>
        <w:jc w:val="both"/>
        <w:rPr>
          <w:rFonts w:ascii="Arial" w:hAnsi="Arial" w:cs="Arial"/>
        </w:rPr>
      </w:pPr>
    </w:p>
    <w:p w:rsidR="005551D3" w:rsidRDefault="005551D3" w:rsidP="007B24DD">
      <w:pPr>
        <w:autoSpaceDE w:val="0"/>
        <w:autoSpaceDN w:val="0"/>
        <w:adjustRightInd w:val="0"/>
        <w:spacing w:line="276" w:lineRule="auto"/>
        <w:ind w:left="709"/>
        <w:jc w:val="both"/>
        <w:rPr>
          <w:rFonts w:ascii="Arial" w:hAnsi="Arial" w:cs="Arial"/>
        </w:rPr>
      </w:pPr>
    </w:p>
    <w:p w:rsidR="005551D3" w:rsidRDefault="005551D3" w:rsidP="007B24DD">
      <w:pPr>
        <w:autoSpaceDE w:val="0"/>
        <w:autoSpaceDN w:val="0"/>
        <w:adjustRightInd w:val="0"/>
        <w:spacing w:line="276" w:lineRule="auto"/>
        <w:ind w:left="709"/>
        <w:jc w:val="both"/>
        <w:rPr>
          <w:rFonts w:ascii="Arial" w:hAnsi="Arial" w:cs="Arial"/>
        </w:rPr>
      </w:pPr>
    </w:p>
    <w:p w:rsidR="005551D3" w:rsidRPr="007B24DD" w:rsidRDefault="005551D3" w:rsidP="007B24DD">
      <w:pPr>
        <w:autoSpaceDE w:val="0"/>
        <w:autoSpaceDN w:val="0"/>
        <w:adjustRightInd w:val="0"/>
        <w:spacing w:line="276" w:lineRule="auto"/>
        <w:ind w:left="709"/>
        <w:jc w:val="both"/>
        <w:rPr>
          <w:rFonts w:ascii="Arial" w:hAnsi="Arial" w:cs="Arial"/>
        </w:rPr>
      </w:pPr>
    </w:p>
    <w:p w:rsidR="00B517B8" w:rsidRPr="007B24DD" w:rsidRDefault="00B517B8" w:rsidP="007B24DD">
      <w:pPr>
        <w:autoSpaceDE w:val="0"/>
        <w:autoSpaceDN w:val="0"/>
        <w:adjustRightInd w:val="0"/>
        <w:spacing w:line="276" w:lineRule="auto"/>
        <w:ind w:left="709"/>
        <w:jc w:val="both"/>
        <w:rPr>
          <w:rFonts w:ascii="Arial" w:hAnsi="Arial" w:cs="Arial"/>
          <w:b/>
          <w:u w:val="single"/>
        </w:rPr>
      </w:pPr>
      <w:r w:rsidRPr="007B24DD">
        <w:rPr>
          <w:rFonts w:ascii="Arial" w:hAnsi="Arial" w:cs="Arial"/>
          <w:b/>
          <w:u w:val="single"/>
        </w:rPr>
        <w:t>Aprovação da Diretoria Executiva</w:t>
      </w:r>
    </w:p>
    <w:p w:rsidR="00B517B8" w:rsidRPr="007B24DD" w:rsidRDefault="00B517B8" w:rsidP="007B24DD">
      <w:pPr>
        <w:autoSpaceDE w:val="0"/>
        <w:autoSpaceDN w:val="0"/>
        <w:adjustRightInd w:val="0"/>
        <w:spacing w:line="276" w:lineRule="auto"/>
        <w:ind w:left="709"/>
        <w:jc w:val="both"/>
        <w:rPr>
          <w:rFonts w:ascii="Arial" w:hAnsi="Arial" w:cs="Arial"/>
          <w:b/>
          <w:u w:val="single"/>
        </w:rPr>
      </w:pPr>
    </w:p>
    <w:p w:rsidR="00B517B8" w:rsidRPr="007B24DD" w:rsidRDefault="00B517B8" w:rsidP="00CB2EFB">
      <w:pPr>
        <w:autoSpaceDE w:val="0"/>
        <w:autoSpaceDN w:val="0"/>
        <w:adjustRightInd w:val="0"/>
        <w:ind w:left="709" w:firstLine="425"/>
        <w:jc w:val="both"/>
        <w:rPr>
          <w:rFonts w:ascii="Arial" w:hAnsi="Arial" w:cs="Arial"/>
        </w:rPr>
      </w:pPr>
      <w:r w:rsidRPr="007B24DD">
        <w:rPr>
          <w:rFonts w:ascii="Arial" w:hAnsi="Arial" w:cs="Arial"/>
        </w:rPr>
        <w:t>1. Ciente</w:t>
      </w:r>
    </w:p>
    <w:p w:rsidR="00B517B8" w:rsidRPr="007B24DD" w:rsidRDefault="00B517B8" w:rsidP="00CB2EFB">
      <w:pPr>
        <w:autoSpaceDE w:val="0"/>
        <w:autoSpaceDN w:val="0"/>
        <w:adjustRightInd w:val="0"/>
        <w:ind w:left="709" w:firstLine="425"/>
        <w:jc w:val="both"/>
        <w:rPr>
          <w:rFonts w:ascii="Arial" w:hAnsi="Arial" w:cs="Arial"/>
        </w:rPr>
      </w:pPr>
      <w:r w:rsidRPr="007B24DD">
        <w:rPr>
          <w:rFonts w:ascii="Arial" w:hAnsi="Arial" w:cs="Arial"/>
        </w:rPr>
        <w:t>2. Aprovo</w:t>
      </w:r>
    </w:p>
    <w:p w:rsidR="00B517B8" w:rsidRPr="007B24DD" w:rsidRDefault="00B517B8" w:rsidP="007B24DD">
      <w:pPr>
        <w:autoSpaceDE w:val="0"/>
        <w:autoSpaceDN w:val="0"/>
        <w:adjustRightInd w:val="0"/>
        <w:spacing w:line="276" w:lineRule="auto"/>
        <w:ind w:left="709" w:firstLine="425"/>
        <w:jc w:val="both"/>
        <w:rPr>
          <w:rFonts w:ascii="Arial" w:hAnsi="Arial" w:cs="Arial"/>
        </w:rPr>
      </w:pPr>
    </w:p>
    <w:p w:rsidR="00143C0D" w:rsidRPr="007B24DD" w:rsidRDefault="00143C0D" w:rsidP="007B24DD">
      <w:pPr>
        <w:autoSpaceDE w:val="0"/>
        <w:autoSpaceDN w:val="0"/>
        <w:adjustRightInd w:val="0"/>
        <w:spacing w:line="276" w:lineRule="auto"/>
        <w:ind w:left="709" w:firstLine="425"/>
        <w:jc w:val="both"/>
        <w:rPr>
          <w:rFonts w:ascii="Arial" w:hAnsi="Arial" w:cs="Arial"/>
        </w:rPr>
      </w:pPr>
      <w:r w:rsidRPr="007B24DD">
        <w:rPr>
          <w:rFonts w:ascii="Arial" w:hAnsi="Arial" w:cs="Arial"/>
        </w:rPr>
        <w:t xml:space="preserve">Brasília,   </w:t>
      </w:r>
      <w:r w:rsidR="00D63023" w:rsidRPr="007B24DD">
        <w:rPr>
          <w:rFonts w:ascii="Arial" w:hAnsi="Arial" w:cs="Arial"/>
        </w:rPr>
        <w:t xml:space="preserve">        </w:t>
      </w:r>
      <w:r w:rsidRPr="007B24DD">
        <w:rPr>
          <w:rFonts w:ascii="Arial" w:hAnsi="Arial" w:cs="Arial"/>
        </w:rPr>
        <w:t xml:space="preserve"> </w:t>
      </w:r>
      <w:r w:rsidR="00F860EF" w:rsidRPr="007B24DD">
        <w:rPr>
          <w:rFonts w:ascii="Arial" w:hAnsi="Arial" w:cs="Arial"/>
        </w:rPr>
        <w:t xml:space="preserve">    </w:t>
      </w:r>
      <w:r w:rsidRPr="007B24DD">
        <w:rPr>
          <w:rFonts w:ascii="Arial" w:hAnsi="Arial" w:cs="Arial"/>
        </w:rPr>
        <w:t xml:space="preserve">  de </w:t>
      </w:r>
      <w:r w:rsidR="00F860EF" w:rsidRPr="007B24DD">
        <w:rPr>
          <w:rFonts w:ascii="Arial" w:hAnsi="Arial" w:cs="Arial"/>
        </w:rPr>
        <w:t>novembro</w:t>
      </w:r>
      <w:r w:rsidRPr="007B24DD">
        <w:rPr>
          <w:rFonts w:ascii="Arial" w:hAnsi="Arial" w:cs="Arial"/>
        </w:rPr>
        <w:t xml:space="preserve"> de 2015.</w:t>
      </w:r>
    </w:p>
    <w:p w:rsidR="00B517B8" w:rsidRPr="007B24DD" w:rsidRDefault="00B517B8" w:rsidP="007B24DD">
      <w:pPr>
        <w:autoSpaceDE w:val="0"/>
        <w:autoSpaceDN w:val="0"/>
        <w:adjustRightInd w:val="0"/>
        <w:spacing w:line="276" w:lineRule="auto"/>
        <w:ind w:left="709"/>
        <w:jc w:val="both"/>
        <w:rPr>
          <w:rFonts w:ascii="Arial" w:hAnsi="Arial" w:cs="Arial"/>
        </w:rPr>
      </w:pPr>
    </w:p>
    <w:p w:rsidR="001B2F9E" w:rsidRDefault="001B2F9E" w:rsidP="008D2666">
      <w:pPr>
        <w:autoSpaceDE w:val="0"/>
        <w:autoSpaceDN w:val="0"/>
        <w:adjustRightInd w:val="0"/>
        <w:spacing w:line="276" w:lineRule="auto"/>
        <w:ind w:left="709"/>
        <w:jc w:val="center"/>
        <w:rPr>
          <w:rFonts w:ascii="Arial" w:hAnsi="Arial" w:cs="Arial"/>
          <w:color w:val="FFFF00"/>
        </w:rPr>
      </w:pPr>
    </w:p>
    <w:p w:rsidR="008D2666" w:rsidRPr="007B24DD" w:rsidRDefault="008D2666" w:rsidP="008D2666">
      <w:pPr>
        <w:autoSpaceDE w:val="0"/>
        <w:autoSpaceDN w:val="0"/>
        <w:adjustRightInd w:val="0"/>
        <w:spacing w:line="276" w:lineRule="auto"/>
        <w:ind w:left="709"/>
        <w:jc w:val="center"/>
        <w:rPr>
          <w:rFonts w:ascii="Arial" w:hAnsi="Arial" w:cs="Arial"/>
          <w:color w:val="FFFF00"/>
        </w:rPr>
      </w:pPr>
    </w:p>
    <w:p w:rsidR="0044655F" w:rsidRDefault="0044655F" w:rsidP="008D2666">
      <w:pPr>
        <w:autoSpaceDE w:val="0"/>
        <w:autoSpaceDN w:val="0"/>
        <w:adjustRightInd w:val="0"/>
        <w:spacing w:line="276" w:lineRule="auto"/>
        <w:ind w:left="709"/>
        <w:jc w:val="center"/>
        <w:rPr>
          <w:rFonts w:ascii="Arial" w:hAnsi="Arial" w:cs="Arial"/>
          <w:b/>
        </w:rPr>
      </w:pPr>
      <w:r w:rsidRPr="007B24DD">
        <w:rPr>
          <w:rFonts w:ascii="Arial" w:hAnsi="Arial" w:cs="Arial"/>
          <w:b/>
        </w:rPr>
        <w:t>ROGÉRIO AUGUSTO VIANA GALLORO</w:t>
      </w:r>
    </w:p>
    <w:p w:rsidR="00644F05" w:rsidRPr="00644F05" w:rsidRDefault="00644F05" w:rsidP="008D2666">
      <w:pPr>
        <w:autoSpaceDE w:val="0"/>
        <w:autoSpaceDN w:val="0"/>
        <w:adjustRightInd w:val="0"/>
        <w:spacing w:line="276" w:lineRule="auto"/>
        <w:ind w:left="709"/>
        <w:jc w:val="center"/>
        <w:rPr>
          <w:rFonts w:ascii="Arial" w:hAnsi="Arial" w:cs="Arial"/>
        </w:rPr>
      </w:pPr>
      <w:r w:rsidRPr="00644F05">
        <w:rPr>
          <w:rFonts w:ascii="Arial" w:hAnsi="Arial" w:cs="Arial"/>
        </w:rPr>
        <w:t>Delegado de Polícia Federal</w:t>
      </w:r>
    </w:p>
    <w:p w:rsidR="00B517B8" w:rsidRPr="007B24DD" w:rsidRDefault="00B517B8" w:rsidP="008D2666">
      <w:pPr>
        <w:autoSpaceDE w:val="0"/>
        <w:autoSpaceDN w:val="0"/>
        <w:adjustRightInd w:val="0"/>
        <w:spacing w:line="276" w:lineRule="auto"/>
        <w:ind w:left="709"/>
        <w:jc w:val="center"/>
        <w:rPr>
          <w:rFonts w:ascii="Arial" w:hAnsi="Arial" w:cs="Arial"/>
        </w:rPr>
      </w:pPr>
      <w:r w:rsidRPr="007B24DD">
        <w:rPr>
          <w:rFonts w:ascii="Arial" w:hAnsi="Arial" w:cs="Arial"/>
        </w:rPr>
        <w:t>Diretor Executivo</w:t>
      </w:r>
    </w:p>
    <w:p w:rsidR="002473C8" w:rsidRPr="007B24DD" w:rsidRDefault="002473C8" w:rsidP="007B24DD">
      <w:pPr>
        <w:autoSpaceDE w:val="0"/>
        <w:autoSpaceDN w:val="0"/>
        <w:adjustRightInd w:val="0"/>
        <w:spacing w:line="276" w:lineRule="auto"/>
        <w:ind w:left="709"/>
        <w:jc w:val="both"/>
        <w:rPr>
          <w:rFonts w:ascii="Arial" w:hAnsi="Arial" w:cs="Arial"/>
        </w:rPr>
      </w:pPr>
    </w:p>
    <w:sectPr w:rsidR="002473C8" w:rsidRPr="007B24DD" w:rsidSect="00DD4185">
      <w:headerReference w:type="default" r:id="rId8"/>
      <w:footerReference w:type="default" r:id="rId9"/>
      <w:pgSz w:w="11906" w:h="16838"/>
      <w:pgMar w:top="360" w:right="1274"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6AC0" w:rsidRDefault="00E16AC0" w:rsidP="002C1D0F">
      <w:r>
        <w:separator/>
      </w:r>
    </w:p>
  </w:endnote>
  <w:endnote w:type="continuationSeparator" w:id="0">
    <w:p w:rsidR="00E16AC0" w:rsidRDefault="00E16AC0" w:rsidP="002C1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Ecofont_Spranq_eco_Sans">
    <w:altName w:val="Malgun Gothic"/>
    <w:charset w:val="00"/>
    <w:family w:val="swiss"/>
    <w:pitch w:val="variable"/>
    <w:sig w:usb0="00000003" w:usb1="1000204A" w:usb2="00000000" w:usb3="00000000" w:csb0="00000001" w:csb1="00000000"/>
  </w:font>
  <w:font w:name="NotDefSpecial">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03521"/>
      <w:docPartObj>
        <w:docPartGallery w:val="Page Numbers (Bottom of Page)"/>
        <w:docPartUnique/>
      </w:docPartObj>
    </w:sdtPr>
    <w:sdtEndPr/>
    <w:sdtContent>
      <w:p w:rsidR="0050207C" w:rsidRDefault="00032263">
        <w:pPr>
          <w:pStyle w:val="Rodap"/>
          <w:jc w:val="right"/>
        </w:pPr>
        <w:r>
          <w:fldChar w:fldCharType="begin"/>
        </w:r>
        <w:r>
          <w:instrText xml:space="preserve"> PAGE   \* MERGEFORMAT </w:instrText>
        </w:r>
        <w:r>
          <w:fldChar w:fldCharType="separate"/>
        </w:r>
        <w:r>
          <w:rPr>
            <w:noProof/>
          </w:rPr>
          <w:t>39</w:t>
        </w:r>
        <w:r>
          <w:rPr>
            <w:noProof/>
          </w:rPr>
          <w:fldChar w:fldCharType="end"/>
        </w:r>
      </w:p>
    </w:sdtContent>
  </w:sdt>
  <w:p w:rsidR="0050207C" w:rsidRDefault="0050207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6AC0" w:rsidRDefault="00E16AC0" w:rsidP="002C1D0F">
      <w:r>
        <w:separator/>
      </w:r>
    </w:p>
  </w:footnote>
  <w:footnote w:type="continuationSeparator" w:id="0">
    <w:p w:rsidR="00E16AC0" w:rsidRDefault="00E16AC0" w:rsidP="002C1D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07C" w:rsidRDefault="0050207C" w:rsidP="002C1D0F">
    <w:pPr>
      <w:jc w:val="center"/>
      <w:rPr>
        <w:sz w:val="28"/>
        <w:szCs w:val="28"/>
      </w:rPr>
    </w:pPr>
  </w:p>
  <w:p w:rsidR="0050207C" w:rsidRPr="00AF2C57" w:rsidRDefault="0050207C" w:rsidP="002C1D0F">
    <w:pPr>
      <w:jc w:val="center"/>
      <w:rPr>
        <w:sz w:val="28"/>
        <w:szCs w:val="28"/>
      </w:rPr>
    </w:pPr>
    <w:r w:rsidRPr="00AF2C57">
      <w:rPr>
        <w:sz w:val="28"/>
        <w:szCs w:val="28"/>
      </w:rPr>
      <w:object w:dxaOrig="1651" w:dyaOrig="17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58.5pt" o:ole="" fillcolor="window">
          <v:imagedata r:id="rId1" o:title=""/>
        </v:shape>
        <o:OLEObject Type="Embed" ProgID="Word.Picture.8" ShapeID="_x0000_i1025" DrawAspect="Content" ObjectID="_1509518694" r:id="rId2"/>
      </w:object>
    </w:r>
  </w:p>
  <w:p w:rsidR="0050207C" w:rsidRPr="002C1D0F" w:rsidRDefault="0050207C" w:rsidP="002C1D0F">
    <w:pPr>
      <w:jc w:val="center"/>
      <w:rPr>
        <w:b/>
        <w:sz w:val="22"/>
        <w:szCs w:val="28"/>
      </w:rPr>
    </w:pPr>
    <w:r w:rsidRPr="002C1D0F">
      <w:rPr>
        <w:b/>
        <w:sz w:val="22"/>
        <w:szCs w:val="28"/>
      </w:rPr>
      <w:t>MINISTÉRIO DA JUSTIÇA</w:t>
    </w:r>
  </w:p>
  <w:p w:rsidR="0050207C" w:rsidRPr="002C1D0F" w:rsidRDefault="0050207C" w:rsidP="002C1D0F">
    <w:pPr>
      <w:jc w:val="center"/>
      <w:rPr>
        <w:b/>
        <w:sz w:val="22"/>
        <w:szCs w:val="28"/>
      </w:rPr>
    </w:pPr>
    <w:r w:rsidRPr="002C1D0F">
      <w:rPr>
        <w:b/>
        <w:sz w:val="22"/>
        <w:szCs w:val="28"/>
      </w:rPr>
      <w:t xml:space="preserve"> DEPARTAMENTO DE POLÍCIA FEDERAL</w:t>
    </w:r>
  </w:p>
  <w:p w:rsidR="0050207C" w:rsidRDefault="0050207C" w:rsidP="002C1D0F">
    <w:pPr>
      <w:jc w:val="center"/>
      <w:rPr>
        <w:b/>
        <w:sz w:val="22"/>
        <w:szCs w:val="28"/>
      </w:rPr>
    </w:pPr>
    <w:r w:rsidRPr="002C1D0F">
      <w:rPr>
        <w:b/>
        <w:sz w:val="22"/>
        <w:szCs w:val="28"/>
      </w:rPr>
      <w:t>DIRETORIA EXECUTIVA</w:t>
    </w:r>
  </w:p>
  <w:p w:rsidR="0050207C" w:rsidRPr="002C1D0F" w:rsidRDefault="0050207C" w:rsidP="002C1D0F">
    <w:pPr>
      <w:jc w:val="center"/>
      <w:rPr>
        <w:b/>
        <w:sz w:val="22"/>
        <w:szCs w:val="28"/>
      </w:rPr>
    </w:pPr>
    <w:r>
      <w:rPr>
        <w:b/>
        <w:sz w:val="22"/>
        <w:szCs w:val="28"/>
      </w:rPr>
      <w:t>SERVIÇO DE POLÍCIA MARÍTIMA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E61F3"/>
    <w:multiLevelType w:val="hybridMultilevel"/>
    <w:tmpl w:val="A808DB82"/>
    <w:lvl w:ilvl="0" w:tplc="48D0D9A2">
      <w:start w:val="10"/>
      <w:numFmt w:val="decimal"/>
      <w:lvlText w:val="%1."/>
      <w:lvlJc w:val="left"/>
      <w:pPr>
        <w:ind w:left="720" w:hanging="360"/>
      </w:pPr>
      <w:rPr>
        <w:rFonts w:hint="default"/>
        <w:b/>
        <w:u w:val="single"/>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AB86D13"/>
    <w:multiLevelType w:val="multilevel"/>
    <w:tmpl w:val="2800093C"/>
    <w:lvl w:ilvl="0">
      <w:start w:val="1"/>
      <w:numFmt w:val="decimal"/>
      <w:suff w:val="space"/>
      <w:lvlText w:val="%1."/>
      <w:lvlJc w:val="left"/>
      <w:rPr>
        <w:rFonts w:cs="Times New Roman" w:hint="default"/>
        <w:b/>
        <w:i w:val="0"/>
      </w:rPr>
    </w:lvl>
    <w:lvl w:ilvl="1">
      <w:start w:val="1"/>
      <w:numFmt w:val="decimal"/>
      <w:suff w:val="space"/>
      <w:lvlText w:val="%1.%2."/>
      <w:lvlJc w:val="left"/>
      <w:pPr>
        <w:ind w:left="568"/>
      </w:pPr>
      <w:rPr>
        <w:rFonts w:ascii="Arial" w:hAnsi="Arial" w:cs="Arial" w:hint="default"/>
        <w:b/>
        <w:i w:val="0"/>
        <w:sz w:val="24"/>
      </w:rPr>
    </w:lvl>
    <w:lvl w:ilvl="2">
      <w:start w:val="1"/>
      <w:numFmt w:val="decimal"/>
      <w:suff w:val="space"/>
      <w:lvlText w:val="%1.%2.%3."/>
      <w:lvlJc w:val="left"/>
      <w:pPr>
        <w:ind w:left="993"/>
      </w:pPr>
      <w:rPr>
        <w:rFonts w:cs="Times New Roman" w:hint="default"/>
        <w:b/>
        <w:i w:val="0"/>
        <w:sz w:val="24"/>
      </w:rPr>
    </w:lvl>
    <w:lvl w:ilvl="3">
      <w:start w:val="1"/>
      <w:numFmt w:val="bullet"/>
      <w:lvlText w:val=""/>
      <w:lvlJc w:val="left"/>
      <w:pPr>
        <w:ind w:left="851"/>
      </w:pPr>
      <w:rPr>
        <w:rFonts w:ascii="Wingdings" w:hAnsi="Wingdings" w:hint="default"/>
        <w:b w:val="0"/>
        <w:i w:val="0"/>
      </w:rPr>
    </w:lvl>
    <w:lvl w:ilvl="4">
      <w:start w:val="1"/>
      <w:numFmt w:val="decimal"/>
      <w:suff w:val="space"/>
      <w:lvlText w:val="%1.%2.%3.%4.%5."/>
      <w:lvlJc w:val="left"/>
      <w:pPr>
        <w:ind w:left="1134"/>
      </w:pPr>
      <w:rPr>
        <w:rFonts w:cs="Times New Roman" w:hint="default"/>
        <w:b/>
        <w:i w:val="0"/>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0C24027B"/>
    <w:multiLevelType w:val="multilevel"/>
    <w:tmpl w:val="BB925BF6"/>
    <w:lvl w:ilvl="0">
      <w:start w:val="12"/>
      <w:numFmt w:val="decimal"/>
      <w:lvlText w:val="%1"/>
      <w:lvlJc w:val="left"/>
      <w:pPr>
        <w:ind w:left="465" w:hanging="465"/>
      </w:pPr>
      <w:rPr>
        <w:rFonts w:hint="default"/>
      </w:rPr>
    </w:lvl>
    <w:lvl w:ilvl="1">
      <w:start w:val="1"/>
      <w:numFmt w:val="decimal"/>
      <w:lvlText w:val="%1.%2"/>
      <w:lvlJc w:val="left"/>
      <w:pPr>
        <w:ind w:left="1978" w:hanging="465"/>
      </w:pPr>
      <w:rPr>
        <w:rFonts w:hint="default"/>
      </w:rPr>
    </w:lvl>
    <w:lvl w:ilvl="2">
      <w:start w:val="1"/>
      <w:numFmt w:val="decimal"/>
      <w:lvlText w:val="%1.%2.%3"/>
      <w:lvlJc w:val="left"/>
      <w:pPr>
        <w:ind w:left="3746" w:hanging="720"/>
      </w:pPr>
      <w:rPr>
        <w:rFonts w:hint="default"/>
      </w:rPr>
    </w:lvl>
    <w:lvl w:ilvl="3">
      <w:start w:val="1"/>
      <w:numFmt w:val="decimal"/>
      <w:lvlText w:val="%1.%2.%3.%4"/>
      <w:lvlJc w:val="left"/>
      <w:pPr>
        <w:ind w:left="5619" w:hanging="1080"/>
      </w:pPr>
      <w:rPr>
        <w:rFonts w:hint="default"/>
      </w:rPr>
    </w:lvl>
    <w:lvl w:ilvl="4">
      <w:start w:val="1"/>
      <w:numFmt w:val="decimal"/>
      <w:lvlText w:val="%1.%2.%3.%4.%5"/>
      <w:lvlJc w:val="left"/>
      <w:pPr>
        <w:ind w:left="7132" w:hanging="1080"/>
      </w:pPr>
      <w:rPr>
        <w:rFonts w:hint="default"/>
      </w:rPr>
    </w:lvl>
    <w:lvl w:ilvl="5">
      <w:start w:val="1"/>
      <w:numFmt w:val="decimal"/>
      <w:lvlText w:val="%1.%2.%3.%4.%5.%6"/>
      <w:lvlJc w:val="left"/>
      <w:pPr>
        <w:ind w:left="9005" w:hanging="1440"/>
      </w:pPr>
      <w:rPr>
        <w:rFonts w:hint="default"/>
      </w:rPr>
    </w:lvl>
    <w:lvl w:ilvl="6">
      <w:start w:val="1"/>
      <w:numFmt w:val="decimal"/>
      <w:lvlText w:val="%1.%2.%3.%4.%5.%6.%7"/>
      <w:lvlJc w:val="left"/>
      <w:pPr>
        <w:ind w:left="10518" w:hanging="1440"/>
      </w:pPr>
      <w:rPr>
        <w:rFonts w:hint="default"/>
      </w:rPr>
    </w:lvl>
    <w:lvl w:ilvl="7">
      <w:start w:val="1"/>
      <w:numFmt w:val="decimal"/>
      <w:lvlText w:val="%1.%2.%3.%4.%5.%6.%7.%8"/>
      <w:lvlJc w:val="left"/>
      <w:pPr>
        <w:ind w:left="12391" w:hanging="1800"/>
      </w:pPr>
      <w:rPr>
        <w:rFonts w:hint="default"/>
      </w:rPr>
    </w:lvl>
    <w:lvl w:ilvl="8">
      <w:start w:val="1"/>
      <w:numFmt w:val="decimal"/>
      <w:lvlText w:val="%1.%2.%3.%4.%5.%6.%7.%8.%9"/>
      <w:lvlJc w:val="left"/>
      <w:pPr>
        <w:ind w:left="13904" w:hanging="1800"/>
      </w:pPr>
      <w:rPr>
        <w:rFonts w:hint="default"/>
      </w:rPr>
    </w:lvl>
  </w:abstractNum>
  <w:abstractNum w:abstractNumId="3" w15:restartNumberingAfterBreak="0">
    <w:nsid w:val="0EBE305F"/>
    <w:multiLevelType w:val="multilevel"/>
    <w:tmpl w:val="041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3BF390F"/>
    <w:multiLevelType w:val="multilevel"/>
    <w:tmpl w:val="C4BC0D72"/>
    <w:lvl w:ilvl="0">
      <w:start w:val="1"/>
      <w:numFmt w:val="lowerLetter"/>
      <w:suff w:val="space"/>
      <w:lvlText w:val="%1."/>
      <w:lvlJc w:val="left"/>
      <w:pPr>
        <w:ind w:left="851"/>
      </w:pPr>
      <w:rPr>
        <w:rFonts w:cs="Times New Roman" w:hint="default"/>
        <w:b/>
        <w:i w:val="0"/>
      </w:rPr>
    </w:lvl>
    <w:lvl w:ilvl="1">
      <w:start w:val="1"/>
      <w:numFmt w:val="decimal"/>
      <w:suff w:val="space"/>
      <w:lvlText w:val="%1.%2."/>
      <w:lvlJc w:val="left"/>
      <w:pPr>
        <w:ind w:left="2835"/>
      </w:pPr>
      <w:rPr>
        <w:rFonts w:cs="Times New Roman" w:hint="default"/>
        <w:b/>
        <w:i w:val="0"/>
      </w:rPr>
    </w:lvl>
    <w:lvl w:ilvl="2">
      <w:start w:val="1"/>
      <w:numFmt w:val="decimal"/>
      <w:suff w:val="space"/>
      <w:lvlText w:val="%1.%2.%3."/>
      <w:lvlJc w:val="left"/>
      <w:pPr>
        <w:ind w:left="4253"/>
      </w:pPr>
      <w:rPr>
        <w:rFonts w:cs="Times New Roman" w:hint="default"/>
        <w:b/>
        <w:i w:val="0"/>
      </w:rPr>
    </w:lvl>
    <w:lvl w:ilvl="3">
      <w:start w:val="1"/>
      <w:numFmt w:val="decimal"/>
      <w:suff w:val="space"/>
      <w:lvlText w:val="%1.%2.%3.%4."/>
      <w:lvlJc w:val="left"/>
      <w:pPr>
        <w:ind w:left="1728" w:hanging="648"/>
      </w:pPr>
      <w:rPr>
        <w:rFonts w:cs="Times New Roman" w:hint="default"/>
        <w:b/>
        <w:i w:val="0"/>
      </w:rPr>
    </w:lvl>
    <w:lvl w:ilvl="4">
      <w:start w:val="1"/>
      <w:numFmt w:val="decimal"/>
      <w:suff w:val="space"/>
      <w:lvlText w:val="%1.%2.%3.%4.%5."/>
      <w:lvlJc w:val="left"/>
      <w:pPr>
        <w:ind w:left="2232" w:hanging="792"/>
      </w:pPr>
      <w:rPr>
        <w:rFonts w:cs="Times New Roman" w:hint="default"/>
        <w:b/>
        <w:i w:val="0"/>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1821688A"/>
    <w:multiLevelType w:val="multilevel"/>
    <w:tmpl w:val="8C6A5E9C"/>
    <w:lvl w:ilvl="0">
      <w:start w:val="12"/>
      <w:numFmt w:val="decimal"/>
      <w:lvlText w:val="%1"/>
      <w:lvlJc w:val="left"/>
      <w:pPr>
        <w:ind w:left="465" w:hanging="465"/>
      </w:pPr>
      <w:rPr>
        <w:rFonts w:hint="default"/>
      </w:rPr>
    </w:lvl>
    <w:lvl w:ilvl="1">
      <w:start w:val="1"/>
      <w:numFmt w:val="decimal"/>
      <w:lvlText w:val="%1.%2"/>
      <w:lvlJc w:val="left"/>
      <w:pPr>
        <w:ind w:left="1513" w:hanging="465"/>
      </w:pPr>
      <w:rPr>
        <w:rFonts w:hint="default"/>
      </w:rPr>
    </w:lvl>
    <w:lvl w:ilvl="2">
      <w:start w:val="1"/>
      <w:numFmt w:val="decimal"/>
      <w:lvlText w:val="%1.%2.%3"/>
      <w:lvlJc w:val="left"/>
      <w:pPr>
        <w:ind w:left="2816" w:hanging="720"/>
      </w:pPr>
      <w:rPr>
        <w:rFonts w:hint="default"/>
      </w:rPr>
    </w:lvl>
    <w:lvl w:ilvl="3">
      <w:start w:val="1"/>
      <w:numFmt w:val="decimal"/>
      <w:lvlText w:val="%1.%2.%3.%4"/>
      <w:lvlJc w:val="left"/>
      <w:pPr>
        <w:ind w:left="4224" w:hanging="1080"/>
      </w:pPr>
      <w:rPr>
        <w:rFonts w:hint="default"/>
      </w:rPr>
    </w:lvl>
    <w:lvl w:ilvl="4">
      <w:start w:val="1"/>
      <w:numFmt w:val="decimal"/>
      <w:lvlText w:val="%1.%2.%3.%4.%5"/>
      <w:lvlJc w:val="left"/>
      <w:pPr>
        <w:ind w:left="5272" w:hanging="1080"/>
      </w:pPr>
      <w:rPr>
        <w:rFonts w:hint="default"/>
      </w:rPr>
    </w:lvl>
    <w:lvl w:ilvl="5">
      <w:start w:val="1"/>
      <w:numFmt w:val="decimal"/>
      <w:lvlText w:val="%1.%2.%3.%4.%5.%6"/>
      <w:lvlJc w:val="left"/>
      <w:pPr>
        <w:ind w:left="6680" w:hanging="1440"/>
      </w:pPr>
      <w:rPr>
        <w:rFonts w:hint="default"/>
      </w:rPr>
    </w:lvl>
    <w:lvl w:ilvl="6">
      <w:start w:val="1"/>
      <w:numFmt w:val="decimal"/>
      <w:lvlText w:val="%1.%2.%3.%4.%5.%6.%7"/>
      <w:lvlJc w:val="left"/>
      <w:pPr>
        <w:ind w:left="7728" w:hanging="1440"/>
      </w:pPr>
      <w:rPr>
        <w:rFonts w:hint="default"/>
      </w:rPr>
    </w:lvl>
    <w:lvl w:ilvl="7">
      <w:start w:val="1"/>
      <w:numFmt w:val="decimal"/>
      <w:lvlText w:val="%1.%2.%3.%4.%5.%6.%7.%8"/>
      <w:lvlJc w:val="left"/>
      <w:pPr>
        <w:ind w:left="9136" w:hanging="1800"/>
      </w:pPr>
      <w:rPr>
        <w:rFonts w:hint="default"/>
      </w:rPr>
    </w:lvl>
    <w:lvl w:ilvl="8">
      <w:start w:val="1"/>
      <w:numFmt w:val="decimal"/>
      <w:lvlText w:val="%1.%2.%3.%4.%5.%6.%7.%8.%9"/>
      <w:lvlJc w:val="left"/>
      <w:pPr>
        <w:ind w:left="10184" w:hanging="1800"/>
      </w:pPr>
      <w:rPr>
        <w:rFonts w:hint="default"/>
      </w:rPr>
    </w:lvl>
  </w:abstractNum>
  <w:abstractNum w:abstractNumId="6" w15:restartNumberingAfterBreak="0">
    <w:nsid w:val="273F4EDC"/>
    <w:multiLevelType w:val="hybridMultilevel"/>
    <w:tmpl w:val="DE424B80"/>
    <w:lvl w:ilvl="0" w:tplc="0416000F">
      <w:start w:val="8"/>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9445D82"/>
    <w:multiLevelType w:val="multilevel"/>
    <w:tmpl w:val="41000E66"/>
    <w:lvl w:ilvl="0">
      <w:start w:val="10"/>
      <w:numFmt w:val="decimal"/>
      <w:lvlText w:val="%1."/>
      <w:lvlJc w:val="left"/>
      <w:pPr>
        <w:ind w:left="480" w:hanging="480"/>
      </w:pPr>
      <w:rPr>
        <w:rFonts w:hint="default"/>
      </w:rPr>
    </w:lvl>
    <w:lvl w:ilvl="1">
      <w:start w:val="1"/>
      <w:numFmt w:val="decimal"/>
      <w:lvlText w:val="%1.%2."/>
      <w:lvlJc w:val="left"/>
      <w:pPr>
        <w:ind w:left="1048" w:hanging="48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30C11481"/>
    <w:multiLevelType w:val="hybridMultilevel"/>
    <w:tmpl w:val="DA58F358"/>
    <w:lvl w:ilvl="0" w:tplc="E5DEFAD8">
      <w:start w:val="1"/>
      <w:numFmt w:val="decimal"/>
      <w:lvlText w:val="%1."/>
      <w:lvlJc w:val="left"/>
      <w:pPr>
        <w:ind w:left="644" w:hanging="360"/>
      </w:pPr>
      <w:rPr>
        <w:rFonts w:cs="Times New Roman" w:hint="default"/>
      </w:rPr>
    </w:lvl>
    <w:lvl w:ilvl="1" w:tplc="04160019">
      <w:start w:val="1"/>
      <w:numFmt w:val="lowerLetter"/>
      <w:lvlText w:val="%2."/>
      <w:lvlJc w:val="left"/>
      <w:pPr>
        <w:ind w:left="1364" w:hanging="360"/>
      </w:pPr>
      <w:rPr>
        <w:rFonts w:cs="Times New Roman"/>
      </w:rPr>
    </w:lvl>
    <w:lvl w:ilvl="2" w:tplc="0416000D">
      <w:start w:val="1"/>
      <w:numFmt w:val="bullet"/>
      <w:lvlText w:val=""/>
      <w:lvlJc w:val="left"/>
      <w:pPr>
        <w:ind w:left="2084" w:hanging="180"/>
      </w:pPr>
      <w:rPr>
        <w:rFonts w:ascii="Wingdings" w:hAnsi="Wingdings" w:hint="default"/>
      </w:rPr>
    </w:lvl>
    <w:lvl w:ilvl="3" w:tplc="0416000F">
      <w:start w:val="1"/>
      <w:numFmt w:val="decimal"/>
      <w:lvlText w:val="%4."/>
      <w:lvlJc w:val="left"/>
      <w:pPr>
        <w:ind w:left="2804" w:hanging="360"/>
      </w:pPr>
      <w:rPr>
        <w:rFonts w:cs="Times New Roman"/>
      </w:rPr>
    </w:lvl>
    <w:lvl w:ilvl="4" w:tplc="04160019" w:tentative="1">
      <w:start w:val="1"/>
      <w:numFmt w:val="lowerLetter"/>
      <w:lvlText w:val="%5."/>
      <w:lvlJc w:val="left"/>
      <w:pPr>
        <w:ind w:left="3524" w:hanging="360"/>
      </w:pPr>
      <w:rPr>
        <w:rFonts w:cs="Times New Roman"/>
      </w:rPr>
    </w:lvl>
    <w:lvl w:ilvl="5" w:tplc="0416001B" w:tentative="1">
      <w:start w:val="1"/>
      <w:numFmt w:val="lowerRoman"/>
      <w:lvlText w:val="%6."/>
      <w:lvlJc w:val="right"/>
      <w:pPr>
        <w:ind w:left="4244" w:hanging="180"/>
      </w:pPr>
      <w:rPr>
        <w:rFonts w:cs="Times New Roman"/>
      </w:rPr>
    </w:lvl>
    <w:lvl w:ilvl="6" w:tplc="0416000F" w:tentative="1">
      <w:start w:val="1"/>
      <w:numFmt w:val="decimal"/>
      <w:lvlText w:val="%7."/>
      <w:lvlJc w:val="left"/>
      <w:pPr>
        <w:ind w:left="4964" w:hanging="360"/>
      </w:pPr>
      <w:rPr>
        <w:rFonts w:cs="Times New Roman"/>
      </w:rPr>
    </w:lvl>
    <w:lvl w:ilvl="7" w:tplc="04160019" w:tentative="1">
      <w:start w:val="1"/>
      <w:numFmt w:val="lowerLetter"/>
      <w:lvlText w:val="%8."/>
      <w:lvlJc w:val="left"/>
      <w:pPr>
        <w:ind w:left="5684" w:hanging="360"/>
      </w:pPr>
      <w:rPr>
        <w:rFonts w:cs="Times New Roman"/>
      </w:rPr>
    </w:lvl>
    <w:lvl w:ilvl="8" w:tplc="0416001B" w:tentative="1">
      <w:start w:val="1"/>
      <w:numFmt w:val="lowerRoman"/>
      <w:lvlText w:val="%9."/>
      <w:lvlJc w:val="right"/>
      <w:pPr>
        <w:ind w:left="6404" w:hanging="180"/>
      </w:pPr>
      <w:rPr>
        <w:rFonts w:cs="Times New Roman"/>
      </w:rPr>
    </w:lvl>
  </w:abstractNum>
  <w:abstractNum w:abstractNumId="9" w15:restartNumberingAfterBreak="0">
    <w:nsid w:val="3C875935"/>
    <w:multiLevelType w:val="multilevel"/>
    <w:tmpl w:val="04BAB470"/>
    <w:lvl w:ilvl="0">
      <w:start w:val="10"/>
      <w:numFmt w:val="decimal"/>
      <w:lvlText w:val="%1.0"/>
      <w:lvlJc w:val="left"/>
      <w:pPr>
        <w:ind w:left="1140" w:hanging="420"/>
      </w:pPr>
      <w:rPr>
        <w:rFonts w:hint="default"/>
      </w:rPr>
    </w:lvl>
    <w:lvl w:ilvl="1">
      <w:start w:val="1"/>
      <w:numFmt w:val="decimal"/>
      <w:lvlText w:val="%1.%2"/>
      <w:lvlJc w:val="left"/>
      <w:pPr>
        <w:ind w:left="1848" w:hanging="4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564" w:hanging="720"/>
      </w:pPr>
      <w:rPr>
        <w:rFonts w:hint="default"/>
      </w:rPr>
    </w:lvl>
    <w:lvl w:ilvl="4">
      <w:start w:val="1"/>
      <w:numFmt w:val="decimal"/>
      <w:lvlText w:val="%1.%2.%3.%4.%5"/>
      <w:lvlJc w:val="left"/>
      <w:pPr>
        <w:ind w:left="4632"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408" w:hanging="1440"/>
      </w:pPr>
      <w:rPr>
        <w:rFonts w:hint="default"/>
      </w:rPr>
    </w:lvl>
    <w:lvl w:ilvl="7">
      <w:start w:val="1"/>
      <w:numFmt w:val="decimal"/>
      <w:lvlText w:val="%1.%2.%3.%4.%5.%6.%7.%8"/>
      <w:lvlJc w:val="left"/>
      <w:pPr>
        <w:ind w:left="7116" w:hanging="1440"/>
      </w:pPr>
      <w:rPr>
        <w:rFonts w:hint="default"/>
      </w:rPr>
    </w:lvl>
    <w:lvl w:ilvl="8">
      <w:start w:val="1"/>
      <w:numFmt w:val="decimal"/>
      <w:lvlText w:val="%1.%2.%3.%4.%5.%6.%7.%8.%9"/>
      <w:lvlJc w:val="left"/>
      <w:pPr>
        <w:ind w:left="8184" w:hanging="1800"/>
      </w:pPr>
      <w:rPr>
        <w:rFonts w:hint="default"/>
      </w:rPr>
    </w:lvl>
  </w:abstractNum>
  <w:abstractNum w:abstractNumId="10" w15:restartNumberingAfterBreak="0">
    <w:nsid w:val="42934BD6"/>
    <w:multiLevelType w:val="multilevel"/>
    <w:tmpl w:val="5E7AE1B4"/>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47096339"/>
    <w:multiLevelType w:val="multilevel"/>
    <w:tmpl w:val="C09A82F2"/>
    <w:lvl w:ilvl="0">
      <w:start w:val="14"/>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7132C50"/>
    <w:multiLevelType w:val="multilevel"/>
    <w:tmpl w:val="762271D6"/>
    <w:lvl w:ilvl="0">
      <w:start w:val="14"/>
      <w:numFmt w:val="decimal"/>
      <w:lvlText w:val="%1"/>
      <w:lvlJc w:val="left"/>
      <w:pPr>
        <w:ind w:left="465" w:hanging="465"/>
      </w:pPr>
      <w:rPr>
        <w:rFonts w:hint="default"/>
      </w:rPr>
    </w:lvl>
    <w:lvl w:ilvl="1">
      <w:start w:val="1"/>
      <w:numFmt w:val="decimal"/>
      <w:lvlText w:val="%1.%2"/>
      <w:lvlJc w:val="left"/>
      <w:pPr>
        <w:ind w:left="1458" w:hanging="46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13" w15:restartNumberingAfterBreak="0">
    <w:nsid w:val="60E860A1"/>
    <w:multiLevelType w:val="multilevel"/>
    <w:tmpl w:val="324272DC"/>
    <w:lvl w:ilvl="0">
      <w:start w:val="8"/>
      <w:numFmt w:val="decimal"/>
      <w:lvlText w:val="%1."/>
      <w:lvlJc w:val="left"/>
      <w:pPr>
        <w:ind w:left="360" w:hanging="360"/>
      </w:pPr>
      <w:rPr>
        <w:rFonts w:hint="default"/>
        <w:b/>
      </w:rPr>
    </w:lvl>
    <w:lvl w:ilvl="1">
      <w:start w:val="1"/>
      <w:numFmt w:val="decimal"/>
      <w:isLgl/>
      <w:lvlText w:val="%1.%2"/>
      <w:lvlJc w:val="left"/>
      <w:pPr>
        <w:ind w:left="786" w:hanging="360"/>
      </w:pPr>
      <w:rPr>
        <w:rFonts w:hint="default"/>
        <w:b/>
      </w:rPr>
    </w:lvl>
    <w:lvl w:ilvl="2">
      <w:start w:val="1"/>
      <w:numFmt w:val="decimal"/>
      <w:isLgl/>
      <w:lvlText w:val="%1.%2.%3"/>
      <w:lvlJc w:val="left"/>
      <w:pPr>
        <w:ind w:left="1440" w:hanging="720"/>
      </w:pPr>
      <w:rPr>
        <w:rFonts w:hint="default"/>
      </w:rPr>
    </w:lvl>
    <w:lvl w:ilvl="3">
      <w:start w:val="1"/>
      <w:numFmt w:val="decimalZero"/>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4" w15:restartNumberingAfterBreak="0">
    <w:nsid w:val="63057E15"/>
    <w:multiLevelType w:val="multilevel"/>
    <w:tmpl w:val="82404B78"/>
    <w:lvl w:ilvl="0">
      <w:start w:val="1"/>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b/>
      </w:rPr>
    </w:lvl>
    <w:lvl w:ilvl="3">
      <w:start w:val="1"/>
      <w:numFmt w:val="decimal"/>
      <w:lvlText w:val="%1.%2.%3.%4."/>
      <w:lvlJc w:val="left"/>
      <w:pPr>
        <w:ind w:left="1932" w:hanging="108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num w:numId="1">
    <w:abstractNumId w:val="1"/>
  </w:num>
  <w:num w:numId="2">
    <w:abstractNumId w:val="4"/>
  </w:num>
  <w:num w:numId="3">
    <w:abstractNumId w:val="8"/>
  </w:num>
  <w:num w:numId="4">
    <w:abstractNumId w:val="14"/>
  </w:num>
  <w:num w:numId="5">
    <w:abstractNumId w:val="3"/>
  </w:num>
  <w:num w:numId="6">
    <w:abstractNumId w:val="13"/>
  </w:num>
  <w:num w:numId="7">
    <w:abstractNumId w:val="6"/>
  </w:num>
  <w:num w:numId="8">
    <w:abstractNumId w:val="10"/>
  </w:num>
  <w:num w:numId="9">
    <w:abstractNumId w:val="9"/>
  </w:num>
  <w:num w:numId="10">
    <w:abstractNumId w:val="0"/>
  </w:num>
  <w:num w:numId="11">
    <w:abstractNumId w:val="7"/>
  </w:num>
  <w:num w:numId="12">
    <w:abstractNumId w:val="12"/>
  </w:num>
  <w:num w:numId="13">
    <w:abstractNumId w:val="11"/>
  </w:num>
  <w:num w:numId="14">
    <w:abstractNumId w:val="5"/>
  </w:num>
  <w:num w:numId="15">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8914"/>
  </w:hdrShapeDefaults>
  <w:footnotePr>
    <w:footnote w:id="-1"/>
    <w:footnote w:id="0"/>
  </w:footnotePr>
  <w:endnotePr>
    <w:endnote w:id="-1"/>
    <w:endnote w:id="0"/>
  </w:endnotePr>
  <w:compat>
    <w:compatSetting w:name="compatibilityMode" w:uri="http://schemas.microsoft.com/office/word" w:val="12"/>
  </w:compat>
  <w:rsids>
    <w:rsidRoot w:val="005A2891"/>
    <w:rsid w:val="00004594"/>
    <w:rsid w:val="0001268D"/>
    <w:rsid w:val="000161FE"/>
    <w:rsid w:val="00017D24"/>
    <w:rsid w:val="0002208F"/>
    <w:rsid w:val="00030A36"/>
    <w:rsid w:val="00032263"/>
    <w:rsid w:val="00037107"/>
    <w:rsid w:val="00037A61"/>
    <w:rsid w:val="00041898"/>
    <w:rsid w:val="00047630"/>
    <w:rsid w:val="00050C8A"/>
    <w:rsid w:val="00053A45"/>
    <w:rsid w:val="00055480"/>
    <w:rsid w:val="00055E8B"/>
    <w:rsid w:val="00056414"/>
    <w:rsid w:val="0006711D"/>
    <w:rsid w:val="00067633"/>
    <w:rsid w:val="00067E9E"/>
    <w:rsid w:val="00083295"/>
    <w:rsid w:val="00083AC0"/>
    <w:rsid w:val="000870B5"/>
    <w:rsid w:val="00087211"/>
    <w:rsid w:val="000942F0"/>
    <w:rsid w:val="00094A85"/>
    <w:rsid w:val="0009536C"/>
    <w:rsid w:val="000A16A9"/>
    <w:rsid w:val="000B083E"/>
    <w:rsid w:val="000B3431"/>
    <w:rsid w:val="000B7C79"/>
    <w:rsid w:val="000C77D7"/>
    <w:rsid w:val="000D2918"/>
    <w:rsid w:val="000D2DDA"/>
    <w:rsid w:val="000D5384"/>
    <w:rsid w:val="000E4786"/>
    <w:rsid w:val="000E6F58"/>
    <w:rsid w:val="000E7352"/>
    <w:rsid w:val="000F1482"/>
    <w:rsid w:val="000F3BC3"/>
    <w:rsid w:val="000F5E1B"/>
    <w:rsid w:val="0011773E"/>
    <w:rsid w:val="00122CDA"/>
    <w:rsid w:val="001317BC"/>
    <w:rsid w:val="00134754"/>
    <w:rsid w:val="00140D1B"/>
    <w:rsid w:val="00143C0D"/>
    <w:rsid w:val="00144E0A"/>
    <w:rsid w:val="001468E3"/>
    <w:rsid w:val="00150CE5"/>
    <w:rsid w:val="0015329D"/>
    <w:rsid w:val="001551D6"/>
    <w:rsid w:val="00157021"/>
    <w:rsid w:val="00157CA7"/>
    <w:rsid w:val="00165CBC"/>
    <w:rsid w:val="00166223"/>
    <w:rsid w:val="0017016F"/>
    <w:rsid w:val="00172A30"/>
    <w:rsid w:val="00182B13"/>
    <w:rsid w:val="00184A7E"/>
    <w:rsid w:val="00184D7C"/>
    <w:rsid w:val="00184EB3"/>
    <w:rsid w:val="001852C5"/>
    <w:rsid w:val="0018784D"/>
    <w:rsid w:val="00194278"/>
    <w:rsid w:val="00194788"/>
    <w:rsid w:val="00197072"/>
    <w:rsid w:val="00197841"/>
    <w:rsid w:val="001A2349"/>
    <w:rsid w:val="001B2F9E"/>
    <w:rsid w:val="001B6A3A"/>
    <w:rsid w:val="001C12F1"/>
    <w:rsid w:val="001C14A8"/>
    <w:rsid w:val="001D1C62"/>
    <w:rsid w:val="001D5922"/>
    <w:rsid w:val="001D6AB2"/>
    <w:rsid w:val="001E3092"/>
    <w:rsid w:val="001E3714"/>
    <w:rsid w:val="001E677F"/>
    <w:rsid w:val="001E7082"/>
    <w:rsid w:val="001F0E14"/>
    <w:rsid w:val="001F2CF0"/>
    <w:rsid w:val="001F2F80"/>
    <w:rsid w:val="001F33BF"/>
    <w:rsid w:val="001F3EB8"/>
    <w:rsid w:val="001F3FEE"/>
    <w:rsid w:val="00203174"/>
    <w:rsid w:val="00211B03"/>
    <w:rsid w:val="00216A2B"/>
    <w:rsid w:val="00220565"/>
    <w:rsid w:val="00220C1C"/>
    <w:rsid w:val="00221ABE"/>
    <w:rsid w:val="0022238D"/>
    <w:rsid w:val="00222747"/>
    <w:rsid w:val="00222A97"/>
    <w:rsid w:val="00223363"/>
    <w:rsid w:val="002237EB"/>
    <w:rsid w:val="00224FD4"/>
    <w:rsid w:val="00227E64"/>
    <w:rsid w:val="00230543"/>
    <w:rsid w:val="00232CC6"/>
    <w:rsid w:val="00232D39"/>
    <w:rsid w:val="002378E5"/>
    <w:rsid w:val="00240CED"/>
    <w:rsid w:val="002473C8"/>
    <w:rsid w:val="00253464"/>
    <w:rsid w:val="00257937"/>
    <w:rsid w:val="00257A2D"/>
    <w:rsid w:val="00265065"/>
    <w:rsid w:val="0026562C"/>
    <w:rsid w:val="002728C0"/>
    <w:rsid w:val="00274E79"/>
    <w:rsid w:val="00280634"/>
    <w:rsid w:val="00281D9B"/>
    <w:rsid w:val="00283793"/>
    <w:rsid w:val="00295FE5"/>
    <w:rsid w:val="002A0723"/>
    <w:rsid w:val="002A0ED7"/>
    <w:rsid w:val="002A53DB"/>
    <w:rsid w:val="002A6EF2"/>
    <w:rsid w:val="002B2C81"/>
    <w:rsid w:val="002B4A1A"/>
    <w:rsid w:val="002C0500"/>
    <w:rsid w:val="002C1A47"/>
    <w:rsid w:val="002C1D0F"/>
    <w:rsid w:val="002C30C9"/>
    <w:rsid w:val="002C4368"/>
    <w:rsid w:val="002D4054"/>
    <w:rsid w:val="002D4F0D"/>
    <w:rsid w:val="002E163E"/>
    <w:rsid w:val="002E6351"/>
    <w:rsid w:val="002E67B6"/>
    <w:rsid w:val="002F0258"/>
    <w:rsid w:val="002F105A"/>
    <w:rsid w:val="002F10EE"/>
    <w:rsid w:val="002F52FA"/>
    <w:rsid w:val="002F7A7E"/>
    <w:rsid w:val="0030062B"/>
    <w:rsid w:val="003057FB"/>
    <w:rsid w:val="00306401"/>
    <w:rsid w:val="0030653C"/>
    <w:rsid w:val="00306687"/>
    <w:rsid w:val="0030759D"/>
    <w:rsid w:val="00310F5F"/>
    <w:rsid w:val="003147FE"/>
    <w:rsid w:val="00317C16"/>
    <w:rsid w:val="00332112"/>
    <w:rsid w:val="00334FAA"/>
    <w:rsid w:val="00336C27"/>
    <w:rsid w:val="003440B4"/>
    <w:rsid w:val="00351330"/>
    <w:rsid w:val="00355842"/>
    <w:rsid w:val="00355D49"/>
    <w:rsid w:val="00362313"/>
    <w:rsid w:val="00362F01"/>
    <w:rsid w:val="0036496F"/>
    <w:rsid w:val="00367425"/>
    <w:rsid w:val="00372598"/>
    <w:rsid w:val="00372ECC"/>
    <w:rsid w:val="003762AC"/>
    <w:rsid w:val="00377582"/>
    <w:rsid w:val="003813E7"/>
    <w:rsid w:val="0039044B"/>
    <w:rsid w:val="00390B49"/>
    <w:rsid w:val="00391EA0"/>
    <w:rsid w:val="00393B35"/>
    <w:rsid w:val="003A4F4B"/>
    <w:rsid w:val="003C2924"/>
    <w:rsid w:val="003C35E7"/>
    <w:rsid w:val="003C476B"/>
    <w:rsid w:val="003C4982"/>
    <w:rsid w:val="003C7D6A"/>
    <w:rsid w:val="003D0700"/>
    <w:rsid w:val="003D0EF0"/>
    <w:rsid w:val="003D65EA"/>
    <w:rsid w:val="003E146A"/>
    <w:rsid w:val="003E1A49"/>
    <w:rsid w:val="003E6AD6"/>
    <w:rsid w:val="003F0435"/>
    <w:rsid w:val="003F215C"/>
    <w:rsid w:val="004015CC"/>
    <w:rsid w:val="00403885"/>
    <w:rsid w:val="00405C8D"/>
    <w:rsid w:val="00406664"/>
    <w:rsid w:val="00423158"/>
    <w:rsid w:val="004252BA"/>
    <w:rsid w:val="004267F6"/>
    <w:rsid w:val="00432907"/>
    <w:rsid w:val="004432E6"/>
    <w:rsid w:val="00445BAC"/>
    <w:rsid w:val="0044655F"/>
    <w:rsid w:val="00450415"/>
    <w:rsid w:val="004523DC"/>
    <w:rsid w:val="00463110"/>
    <w:rsid w:val="00463BA6"/>
    <w:rsid w:val="00464CD3"/>
    <w:rsid w:val="004663D5"/>
    <w:rsid w:val="00475081"/>
    <w:rsid w:val="004770E5"/>
    <w:rsid w:val="00484AF7"/>
    <w:rsid w:val="00487A14"/>
    <w:rsid w:val="00487FC2"/>
    <w:rsid w:val="00490C47"/>
    <w:rsid w:val="00493E0A"/>
    <w:rsid w:val="00494129"/>
    <w:rsid w:val="00497DD0"/>
    <w:rsid w:val="004A06BC"/>
    <w:rsid w:val="004A0F2E"/>
    <w:rsid w:val="004A3FFB"/>
    <w:rsid w:val="004A4DA4"/>
    <w:rsid w:val="004A7437"/>
    <w:rsid w:val="004B13B8"/>
    <w:rsid w:val="004C04BA"/>
    <w:rsid w:val="004C0DE5"/>
    <w:rsid w:val="004C6315"/>
    <w:rsid w:val="004D225E"/>
    <w:rsid w:val="004D417A"/>
    <w:rsid w:val="004D4C72"/>
    <w:rsid w:val="004D5A09"/>
    <w:rsid w:val="004D5A3B"/>
    <w:rsid w:val="004D79CC"/>
    <w:rsid w:val="004E0E70"/>
    <w:rsid w:val="004E67F1"/>
    <w:rsid w:val="004F1BEF"/>
    <w:rsid w:val="004F1F21"/>
    <w:rsid w:val="004F24F5"/>
    <w:rsid w:val="004F3552"/>
    <w:rsid w:val="004F4F9C"/>
    <w:rsid w:val="0050207C"/>
    <w:rsid w:val="00504987"/>
    <w:rsid w:val="00507C8C"/>
    <w:rsid w:val="0051379B"/>
    <w:rsid w:val="00522E5E"/>
    <w:rsid w:val="00526F93"/>
    <w:rsid w:val="005271B9"/>
    <w:rsid w:val="0052741C"/>
    <w:rsid w:val="00533A5A"/>
    <w:rsid w:val="00533D30"/>
    <w:rsid w:val="0053568B"/>
    <w:rsid w:val="0054756F"/>
    <w:rsid w:val="005551D3"/>
    <w:rsid w:val="00561424"/>
    <w:rsid w:val="00561937"/>
    <w:rsid w:val="00562E03"/>
    <w:rsid w:val="0056520B"/>
    <w:rsid w:val="00567A10"/>
    <w:rsid w:val="00575D31"/>
    <w:rsid w:val="005850D0"/>
    <w:rsid w:val="0058563D"/>
    <w:rsid w:val="00586C29"/>
    <w:rsid w:val="00586EB0"/>
    <w:rsid w:val="00592587"/>
    <w:rsid w:val="00595C39"/>
    <w:rsid w:val="005A0F24"/>
    <w:rsid w:val="005A2425"/>
    <w:rsid w:val="005A2891"/>
    <w:rsid w:val="005A71C7"/>
    <w:rsid w:val="005B28A1"/>
    <w:rsid w:val="005B751E"/>
    <w:rsid w:val="005B7FE3"/>
    <w:rsid w:val="005C626D"/>
    <w:rsid w:val="005C6647"/>
    <w:rsid w:val="005C6BB8"/>
    <w:rsid w:val="005D1B2B"/>
    <w:rsid w:val="005D4BE5"/>
    <w:rsid w:val="005E09EB"/>
    <w:rsid w:val="005E11D5"/>
    <w:rsid w:val="005E1577"/>
    <w:rsid w:val="005E211C"/>
    <w:rsid w:val="005E3A56"/>
    <w:rsid w:val="005E4506"/>
    <w:rsid w:val="005E525F"/>
    <w:rsid w:val="005E67AD"/>
    <w:rsid w:val="005F00C7"/>
    <w:rsid w:val="005F069A"/>
    <w:rsid w:val="005F4BFE"/>
    <w:rsid w:val="005F61D7"/>
    <w:rsid w:val="00601564"/>
    <w:rsid w:val="00605625"/>
    <w:rsid w:val="006068AF"/>
    <w:rsid w:val="0060771C"/>
    <w:rsid w:val="006147CD"/>
    <w:rsid w:val="006209EF"/>
    <w:rsid w:val="00621622"/>
    <w:rsid w:val="0062623F"/>
    <w:rsid w:val="00626D03"/>
    <w:rsid w:val="006308FC"/>
    <w:rsid w:val="006322AC"/>
    <w:rsid w:val="0063329A"/>
    <w:rsid w:val="00633EC3"/>
    <w:rsid w:val="00634A27"/>
    <w:rsid w:val="006359C2"/>
    <w:rsid w:val="0063757C"/>
    <w:rsid w:val="00643BBD"/>
    <w:rsid w:val="00644F05"/>
    <w:rsid w:val="006503F3"/>
    <w:rsid w:val="00656EEC"/>
    <w:rsid w:val="00660D9F"/>
    <w:rsid w:val="00661337"/>
    <w:rsid w:val="00663D77"/>
    <w:rsid w:val="0067148F"/>
    <w:rsid w:val="00672DA9"/>
    <w:rsid w:val="0068095D"/>
    <w:rsid w:val="00680C2A"/>
    <w:rsid w:val="00683846"/>
    <w:rsid w:val="00683B66"/>
    <w:rsid w:val="00690086"/>
    <w:rsid w:val="00690D5A"/>
    <w:rsid w:val="00694D8A"/>
    <w:rsid w:val="0069593F"/>
    <w:rsid w:val="00696B02"/>
    <w:rsid w:val="00697541"/>
    <w:rsid w:val="006978F5"/>
    <w:rsid w:val="006A0F24"/>
    <w:rsid w:val="006A1751"/>
    <w:rsid w:val="006A3886"/>
    <w:rsid w:val="006A468E"/>
    <w:rsid w:val="006B0534"/>
    <w:rsid w:val="006B1919"/>
    <w:rsid w:val="006B659A"/>
    <w:rsid w:val="006B6C5B"/>
    <w:rsid w:val="006C0AA9"/>
    <w:rsid w:val="006C5CC4"/>
    <w:rsid w:val="006D42C0"/>
    <w:rsid w:val="006E0707"/>
    <w:rsid w:val="006E147D"/>
    <w:rsid w:val="006E3D91"/>
    <w:rsid w:val="006F0B99"/>
    <w:rsid w:val="006F3DE7"/>
    <w:rsid w:val="006F42C4"/>
    <w:rsid w:val="00700E2E"/>
    <w:rsid w:val="007015BF"/>
    <w:rsid w:val="007032E1"/>
    <w:rsid w:val="00703383"/>
    <w:rsid w:val="00703570"/>
    <w:rsid w:val="007065E7"/>
    <w:rsid w:val="00710464"/>
    <w:rsid w:val="0071268B"/>
    <w:rsid w:val="00720CE9"/>
    <w:rsid w:val="00722803"/>
    <w:rsid w:val="00732820"/>
    <w:rsid w:val="007377F8"/>
    <w:rsid w:val="00737910"/>
    <w:rsid w:val="00741CC8"/>
    <w:rsid w:val="007454CB"/>
    <w:rsid w:val="0074786B"/>
    <w:rsid w:val="00750E74"/>
    <w:rsid w:val="00752795"/>
    <w:rsid w:val="007567C9"/>
    <w:rsid w:val="00771609"/>
    <w:rsid w:val="00775EB8"/>
    <w:rsid w:val="00780DD3"/>
    <w:rsid w:val="0078354F"/>
    <w:rsid w:val="00786152"/>
    <w:rsid w:val="00790A82"/>
    <w:rsid w:val="00796B9E"/>
    <w:rsid w:val="00797368"/>
    <w:rsid w:val="007A1022"/>
    <w:rsid w:val="007B141C"/>
    <w:rsid w:val="007B1CC2"/>
    <w:rsid w:val="007B24DD"/>
    <w:rsid w:val="007C211A"/>
    <w:rsid w:val="007C4AFB"/>
    <w:rsid w:val="007D0F1D"/>
    <w:rsid w:val="007D3BF4"/>
    <w:rsid w:val="007D5528"/>
    <w:rsid w:val="007D5843"/>
    <w:rsid w:val="007D721C"/>
    <w:rsid w:val="007E30BE"/>
    <w:rsid w:val="007E472C"/>
    <w:rsid w:val="007E6505"/>
    <w:rsid w:val="007F0166"/>
    <w:rsid w:val="007F30DA"/>
    <w:rsid w:val="007F52A9"/>
    <w:rsid w:val="007F73CA"/>
    <w:rsid w:val="00810F59"/>
    <w:rsid w:val="00814314"/>
    <w:rsid w:val="00820A7B"/>
    <w:rsid w:val="008254C0"/>
    <w:rsid w:val="00826685"/>
    <w:rsid w:val="00830BBB"/>
    <w:rsid w:val="00831CE4"/>
    <w:rsid w:val="00836ECB"/>
    <w:rsid w:val="00840F58"/>
    <w:rsid w:val="008412C2"/>
    <w:rsid w:val="00841C01"/>
    <w:rsid w:val="008469B1"/>
    <w:rsid w:val="0084725A"/>
    <w:rsid w:val="00850B60"/>
    <w:rsid w:val="00851F41"/>
    <w:rsid w:val="00852367"/>
    <w:rsid w:val="0085781E"/>
    <w:rsid w:val="008600A3"/>
    <w:rsid w:val="00861CA3"/>
    <w:rsid w:val="008657FD"/>
    <w:rsid w:val="00871E7E"/>
    <w:rsid w:val="008767DF"/>
    <w:rsid w:val="00876B0E"/>
    <w:rsid w:val="00880AC1"/>
    <w:rsid w:val="00890C10"/>
    <w:rsid w:val="00891011"/>
    <w:rsid w:val="008921E9"/>
    <w:rsid w:val="00892648"/>
    <w:rsid w:val="00894B92"/>
    <w:rsid w:val="00896CC5"/>
    <w:rsid w:val="00896D0C"/>
    <w:rsid w:val="00896D2F"/>
    <w:rsid w:val="008A5A8C"/>
    <w:rsid w:val="008B11F6"/>
    <w:rsid w:val="008B25EA"/>
    <w:rsid w:val="008B4110"/>
    <w:rsid w:val="008B6614"/>
    <w:rsid w:val="008C0683"/>
    <w:rsid w:val="008C0952"/>
    <w:rsid w:val="008D0A71"/>
    <w:rsid w:val="008D2666"/>
    <w:rsid w:val="008D7AAC"/>
    <w:rsid w:val="008E1F36"/>
    <w:rsid w:val="008E45E1"/>
    <w:rsid w:val="008E5962"/>
    <w:rsid w:val="008F0DB8"/>
    <w:rsid w:val="008F6DCC"/>
    <w:rsid w:val="008F7BDF"/>
    <w:rsid w:val="0090451D"/>
    <w:rsid w:val="00904E2A"/>
    <w:rsid w:val="00906EA0"/>
    <w:rsid w:val="0091110F"/>
    <w:rsid w:val="009124CD"/>
    <w:rsid w:val="00913007"/>
    <w:rsid w:val="009136F1"/>
    <w:rsid w:val="009159A6"/>
    <w:rsid w:val="00923FDA"/>
    <w:rsid w:val="0092727F"/>
    <w:rsid w:val="009302EA"/>
    <w:rsid w:val="00932287"/>
    <w:rsid w:val="009322C3"/>
    <w:rsid w:val="00932B4F"/>
    <w:rsid w:val="00933C7F"/>
    <w:rsid w:val="00940643"/>
    <w:rsid w:val="0094316E"/>
    <w:rsid w:val="009446DC"/>
    <w:rsid w:val="0095142B"/>
    <w:rsid w:val="00953900"/>
    <w:rsid w:val="00963675"/>
    <w:rsid w:val="009672C3"/>
    <w:rsid w:val="009678EF"/>
    <w:rsid w:val="0097116F"/>
    <w:rsid w:val="009723FF"/>
    <w:rsid w:val="00972614"/>
    <w:rsid w:val="0097727A"/>
    <w:rsid w:val="00986AC3"/>
    <w:rsid w:val="00986CA1"/>
    <w:rsid w:val="00986E91"/>
    <w:rsid w:val="00987A50"/>
    <w:rsid w:val="00994F25"/>
    <w:rsid w:val="009953D7"/>
    <w:rsid w:val="00995568"/>
    <w:rsid w:val="009A1018"/>
    <w:rsid w:val="009A2CC9"/>
    <w:rsid w:val="009A3A4E"/>
    <w:rsid w:val="009A51E0"/>
    <w:rsid w:val="009B28F1"/>
    <w:rsid w:val="009C7523"/>
    <w:rsid w:val="009D5472"/>
    <w:rsid w:val="009D7A79"/>
    <w:rsid w:val="009E0383"/>
    <w:rsid w:val="009E03AB"/>
    <w:rsid w:val="009E3FFA"/>
    <w:rsid w:val="009E42AF"/>
    <w:rsid w:val="009E4BFE"/>
    <w:rsid w:val="009E5E9C"/>
    <w:rsid w:val="009E713E"/>
    <w:rsid w:val="00A00215"/>
    <w:rsid w:val="00A014B2"/>
    <w:rsid w:val="00A031CA"/>
    <w:rsid w:val="00A04301"/>
    <w:rsid w:val="00A1049A"/>
    <w:rsid w:val="00A13FFC"/>
    <w:rsid w:val="00A141BE"/>
    <w:rsid w:val="00A24575"/>
    <w:rsid w:val="00A25174"/>
    <w:rsid w:val="00A350B7"/>
    <w:rsid w:val="00A37F71"/>
    <w:rsid w:val="00A565AC"/>
    <w:rsid w:val="00A613F7"/>
    <w:rsid w:val="00A614AC"/>
    <w:rsid w:val="00A73EEF"/>
    <w:rsid w:val="00A74867"/>
    <w:rsid w:val="00A75B7E"/>
    <w:rsid w:val="00A8456F"/>
    <w:rsid w:val="00A966BB"/>
    <w:rsid w:val="00AA3B10"/>
    <w:rsid w:val="00AA3DFF"/>
    <w:rsid w:val="00AC01D4"/>
    <w:rsid w:val="00AC5D50"/>
    <w:rsid w:val="00AC6676"/>
    <w:rsid w:val="00AC6AEE"/>
    <w:rsid w:val="00AC7FAF"/>
    <w:rsid w:val="00AD6FDA"/>
    <w:rsid w:val="00AD7276"/>
    <w:rsid w:val="00AD7852"/>
    <w:rsid w:val="00AE4367"/>
    <w:rsid w:val="00AF1263"/>
    <w:rsid w:val="00AF1A54"/>
    <w:rsid w:val="00AF27F3"/>
    <w:rsid w:val="00AF613C"/>
    <w:rsid w:val="00B00F6C"/>
    <w:rsid w:val="00B018A8"/>
    <w:rsid w:val="00B040F7"/>
    <w:rsid w:val="00B10257"/>
    <w:rsid w:val="00B1026B"/>
    <w:rsid w:val="00B16D21"/>
    <w:rsid w:val="00B25F76"/>
    <w:rsid w:val="00B40F39"/>
    <w:rsid w:val="00B44BBD"/>
    <w:rsid w:val="00B517B8"/>
    <w:rsid w:val="00B52C2B"/>
    <w:rsid w:val="00B54AA0"/>
    <w:rsid w:val="00B56D62"/>
    <w:rsid w:val="00B57DB9"/>
    <w:rsid w:val="00B60868"/>
    <w:rsid w:val="00B62431"/>
    <w:rsid w:val="00B6307D"/>
    <w:rsid w:val="00B64F21"/>
    <w:rsid w:val="00B73B49"/>
    <w:rsid w:val="00B74BE0"/>
    <w:rsid w:val="00B74CDF"/>
    <w:rsid w:val="00B80561"/>
    <w:rsid w:val="00B81827"/>
    <w:rsid w:val="00B833F8"/>
    <w:rsid w:val="00B842B9"/>
    <w:rsid w:val="00B96A3E"/>
    <w:rsid w:val="00B970BE"/>
    <w:rsid w:val="00B97F9C"/>
    <w:rsid w:val="00BA1628"/>
    <w:rsid w:val="00BA7114"/>
    <w:rsid w:val="00BB0CD1"/>
    <w:rsid w:val="00BB4A5F"/>
    <w:rsid w:val="00BB4AB2"/>
    <w:rsid w:val="00BB50B4"/>
    <w:rsid w:val="00BC4D7E"/>
    <w:rsid w:val="00BC5407"/>
    <w:rsid w:val="00BC7DA3"/>
    <w:rsid w:val="00BD7840"/>
    <w:rsid w:val="00BD7CA8"/>
    <w:rsid w:val="00BE2E16"/>
    <w:rsid w:val="00BE3909"/>
    <w:rsid w:val="00BE789D"/>
    <w:rsid w:val="00BE7A07"/>
    <w:rsid w:val="00BF1451"/>
    <w:rsid w:val="00BF1A19"/>
    <w:rsid w:val="00C04902"/>
    <w:rsid w:val="00C0521A"/>
    <w:rsid w:val="00C05D0A"/>
    <w:rsid w:val="00C05EDB"/>
    <w:rsid w:val="00C158CF"/>
    <w:rsid w:val="00C204AE"/>
    <w:rsid w:val="00C25770"/>
    <w:rsid w:val="00C27533"/>
    <w:rsid w:val="00C31499"/>
    <w:rsid w:val="00C341CE"/>
    <w:rsid w:val="00C3600D"/>
    <w:rsid w:val="00C361C3"/>
    <w:rsid w:val="00C400E6"/>
    <w:rsid w:val="00C44717"/>
    <w:rsid w:val="00C45390"/>
    <w:rsid w:val="00C45989"/>
    <w:rsid w:val="00C47314"/>
    <w:rsid w:val="00C51663"/>
    <w:rsid w:val="00C56E4B"/>
    <w:rsid w:val="00C72BC4"/>
    <w:rsid w:val="00C74C21"/>
    <w:rsid w:val="00C75F1A"/>
    <w:rsid w:val="00C76AD3"/>
    <w:rsid w:val="00C776EA"/>
    <w:rsid w:val="00C85358"/>
    <w:rsid w:val="00C85A55"/>
    <w:rsid w:val="00C9163B"/>
    <w:rsid w:val="00C916C9"/>
    <w:rsid w:val="00C91705"/>
    <w:rsid w:val="00C92C83"/>
    <w:rsid w:val="00C93447"/>
    <w:rsid w:val="00CA05A0"/>
    <w:rsid w:val="00CA1F15"/>
    <w:rsid w:val="00CA3EE0"/>
    <w:rsid w:val="00CA5894"/>
    <w:rsid w:val="00CA7D23"/>
    <w:rsid w:val="00CB2EFB"/>
    <w:rsid w:val="00CC6C1A"/>
    <w:rsid w:val="00CD68F5"/>
    <w:rsid w:val="00CE07DF"/>
    <w:rsid w:val="00CE10E0"/>
    <w:rsid w:val="00CE330E"/>
    <w:rsid w:val="00CE3BB9"/>
    <w:rsid w:val="00CE611C"/>
    <w:rsid w:val="00CF4B6A"/>
    <w:rsid w:val="00D04E48"/>
    <w:rsid w:val="00D05B5D"/>
    <w:rsid w:val="00D13E51"/>
    <w:rsid w:val="00D14C31"/>
    <w:rsid w:val="00D21BED"/>
    <w:rsid w:val="00D31FCF"/>
    <w:rsid w:val="00D32FBA"/>
    <w:rsid w:val="00D43AA1"/>
    <w:rsid w:val="00D45775"/>
    <w:rsid w:val="00D46302"/>
    <w:rsid w:val="00D4772C"/>
    <w:rsid w:val="00D47A1B"/>
    <w:rsid w:val="00D5173F"/>
    <w:rsid w:val="00D53107"/>
    <w:rsid w:val="00D53815"/>
    <w:rsid w:val="00D55AD8"/>
    <w:rsid w:val="00D63023"/>
    <w:rsid w:val="00D70731"/>
    <w:rsid w:val="00D71FC0"/>
    <w:rsid w:val="00D73BF8"/>
    <w:rsid w:val="00D73D9D"/>
    <w:rsid w:val="00D742D2"/>
    <w:rsid w:val="00D744B0"/>
    <w:rsid w:val="00D76672"/>
    <w:rsid w:val="00D770C2"/>
    <w:rsid w:val="00D77A5B"/>
    <w:rsid w:val="00D77BFB"/>
    <w:rsid w:val="00D82ADA"/>
    <w:rsid w:val="00D84C72"/>
    <w:rsid w:val="00D922D0"/>
    <w:rsid w:val="00D93B30"/>
    <w:rsid w:val="00D97C1C"/>
    <w:rsid w:val="00D97C3C"/>
    <w:rsid w:val="00DB3CE7"/>
    <w:rsid w:val="00DB4DCD"/>
    <w:rsid w:val="00DB6C8D"/>
    <w:rsid w:val="00DC0A0B"/>
    <w:rsid w:val="00DC603C"/>
    <w:rsid w:val="00DD0B73"/>
    <w:rsid w:val="00DD3862"/>
    <w:rsid w:val="00DD4185"/>
    <w:rsid w:val="00DE2B93"/>
    <w:rsid w:val="00DF099B"/>
    <w:rsid w:val="00DF1201"/>
    <w:rsid w:val="00DF798C"/>
    <w:rsid w:val="00E000D2"/>
    <w:rsid w:val="00E066DC"/>
    <w:rsid w:val="00E071C8"/>
    <w:rsid w:val="00E10D49"/>
    <w:rsid w:val="00E11917"/>
    <w:rsid w:val="00E1217C"/>
    <w:rsid w:val="00E12F32"/>
    <w:rsid w:val="00E13984"/>
    <w:rsid w:val="00E144F7"/>
    <w:rsid w:val="00E16AC0"/>
    <w:rsid w:val="00E16BD3"/>
    <w:rsid w:val="00E22550"/>
    <w:rsid w:val="00E24651"/>
    <w:rsid w:val="00E34985"/>
    <w:rsid w:val="00E3517D"/>
    <w:rsid w:val="00E40D4B"/>
    <w:rsid w:val="00E50416"/>
    <w:rsid w:val="00E53127"/>
    <w:rsid w:val="00E53B27"/>
    <w:rsid w:val="00E56BA3"/>
    <w:rsid w:val="00E571E5"/>
    <w:rsid w:val="00E6214A"/>
    <w:rsid w:val="00E634C7"/>
    <w:rsid w:val="00E63524"/>
    <w:rsid w:val="00E64024"/>
    <w:rsid w:val="00E669E0"/>
    <w:rsid w:val="00E66FE6"/>
    <w:rsid w:val="00E70122"/>
    <w:rsid w:val="00E74790"/>
    <w:rsid w:val="00E74939"/>
    <w:rsid w:val="00E80105"/>
    <w:rsid w:val="00E8169B"/>
    <w:rsid w:val="00E85683"/>
    <w:rsid w:val="00E8589E"/>
    <w:rsid w:val="00E92DB4"/>
    <w:rsid w:val="00E93229"/>
    <w:rsid w:val="00E94FF2"/>
    <w:rsid w:val="00E97A1E"/>
    <w:rsid w:val="00EA0A63"/>
    <w:rsid w:val="00EA1E45"/>
    <w:rsid w:val="00EA4AC9"/>
    <w:rsid w:val="00EB1179"/>
    <w:rsid w:val="00EB7753"/>
    <w:rsid w:val="00EC3EA0"/>
    <w:rsid w:val="00EC55AE"/>
    <w:rsid w:val="00EC5D77"/>
    <w:rsid w:val="00ED1088"/>
    <w:rsid w:val="00ED2023"/>
    <w:rsid w:val="00ED3239"/>
    <w:rsid w:val="00EE0B75"/>
    <w:rsid w:val="00EE111F"/>
    <w:rsid w:val="00EE1333"/>
    <w:rsid w:val="00EE1D55"/>
    <w:rsid w:val="00EE3C90"/>
    <w:rsid w:val="00EF0327"/>
    <w:rsid w:val="00EF094B"/>
    <w:rsid w:val="00F041C2"/>
    <w:rsid w:val="00F044F1"/>
    <w:rsid w:val="00F05452"/>
    <w:rsid w:val="00F0646D"/>
    <w:rsid w:val="00F07095"/>
    <w:rsid w:val="00F2216C"/>
    <w:rsid w:val="00F24B57"/>
    <w:rsid w:val="00F254BF"/>
    <w:rsid w:val="00F30D6F"/>
    <w:rsid w:val="00F31686"/>
    <w:rsid w:val="00F333DD"/>
    <w:rsid w:val="00F401AD"/>
    <w:rsid w:val="00F45DAF"/>
    <w:rsid w:val="00F52362"/>
    <w:rsid w:val="00F63B64"/>
    <w:rsid w:val="00F641EB"/>
    <w:rsid w:val="00F65A50"/>
    <w:rsid w:val="00F713B8"/>
    <w:rsid w:val="00F7250F"/>
    <w:rsid w:val="00F74184"/>
    <w:rsid w:val="00F75552"/>
    <w:rsid w:val="00F759B1"/>
    <w:rsid w:val="00F8555A"/>
    <w:rsid w:val="00F860EF"/>
    <w:rsid w:val="00F8650C"/>
    <w:rsid w:val="00F86787"/>
    <w:rsid w:val="00F91D76"/>
    <w:rsid w:val="00F936FA"/>
    <w:rsid w:val="00F9510C"/>
    <w:rsid w:val="00FA0475"/>
    <w:rsid w:val="00FA0905"/>
    <w:rsid w:val="00FA277D"/>
    <w:rsid w:val="00FA2E7F"/>
    <w:rsid w:val="00FA643F"/>
    <w:rsid w:val="00FA77F6"/>
    <w:rsid w:val="00FB26AE"/>
    <w:rsid w:val="00FC052C"/>
    <w:rsid w:val="00FC7DF4"/>
    <w:rsid w:val="00FD17F3"/>
    <w:rsid w:val="00FD48E4"/>
    <w:rsid w:val="00FD56EE"/>
    <w:rsid w:val="00FE249F"/>
    <w:rsid w:val="00FE5E64"/>
    <w:rsid w:val="00FE64CE"/>
    <w:rsid w:val="00FF3113"/>
    <w:rsid w:val="00FF3F60"/>
    <w:rsid w:val="00FF797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8914"/>
    <o:shapelayout v:ext="edit">
      <o:idmap v:ext="edit" data="1"/>
    </o:shapelayout>
  </w:shapeDefaults>
  <w:decimalSymbol w:val=","/>
  <w:listSeparator w:val=";"/>
  <w15:docId w15:val="{1EF0E8A7-B96C-43F8-978C-F57C98040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69B"/>
    <w:rPr>
      <w:sz w:val="24"/>
      <w:szCs w:val="24"/>
    </w:rPr>
  </w:style>
  <w:style w:type="paragraph" w:styleId="Ttulo1">
    <w:name w:val="heading 1"/>
    <w:basedOn w:val="Normal"/>
    <w:next w:val="Normal"/>
    <w:qFormat/>
    <w:rsid w:val="005A2891"/>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
    <w:qFormat/>
    <w:rsid w:val="00BF1451"/>
    <w:pPr>
      <w:keepNext/>
      <w:spacing w:before="240" w:after="60"/>
      <w:ind w:left="1985"/>
      <w:jc w:val="both"/>
      <w:outlineLvl w:val="1"/>
    </w:pPr>
    <w:rPr>
      <w:rFonts w:ascii="Cambria" w:hAnsi="Cambria"/>
      <w:b/>
      <w:bCs/>
      <w:i/>
      <w:iCs/>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5A2891"/>
    <w:pPr>
      <w:tabs>
        <w:tab w:val="left" w:pos="567"/>
        <w:tab w:val="left" w:pos="1134"/>
        <w:tab w:val="left" w:pos="1702"/>
        <w:tab w:val="left" w:pos="2269"/>
      </w:tabs>
      <w:spacing w:line="240" w:lineRule="exact"/>
      <w:jc w:val="both"/>
    </w:pPr>
    <w:rPr>
      <w:sz w:val="28"/>
      <w:szCs w:val="20"/>
    </w:rPr>
  </w:style>
  <w:style w:type="paragraph" w:styleId="Recuodecorpodetexto">
    <w:name w:val="Body Text Indent"/>
    <w:basedOn w:val="Normal"/>
    <w:rsid w:val="005A2891"/>
    <w:pPr>
      <w:spacing w:after="120"/>
      <w:ind w:left="283"/>
    </w:pPr>
  </w:style>
  <w:style w:type="paragraph" w:styleId="Rodap">
    <w:name w:val="footer"/>
    <w:basedOn w:val="Normal"/>
    <w:link w:val="RodapChar"/>
    <w:uiPriority w:val="99"/>
    <w:rsid w:val="005A2891"/>
    <w:pPr>
      <w:tabs>
        <w:tab w:val="center" w:pos="4419"/>
        <w:tab w:val="right" w:pos="8838"/>
      </w:tabs>
    </w:pPr>
    <w:rPr>
      <w:rFonts w:ascii="Arial" w:hAnsi="Arial"/>
      <w:sz w:val="28"/>
    </w:rPr>
  </w:style>
  <w:style w:type="character" w:customStyle="1" w:styleId="CorpodetextoChar">
    <w:name w:val="Corpo de texto Char"/>
    <w:link w:val="Corpodetexto"/>
    <w:semiHidden/>
    <w:locked/>
    <w:rsid w:val="005A2891"/>
    <w:rPr>
      <w:sz w:val="28"/>
      <w:lang w:val="pt-BR" w:eastAsia="pt-BR" w:bidi="ar-SA"/>
    </w:rPr>
  </w:style>
  <w:style w:type="paragraph" w:customStyle="1" w:styleId="Default">
    <w:name w:val="Default"/>
    <w:rsid w:val="005A2891"/>
    <w:pPr>
      <w:autoSpaceDE w:val="0"/>
      <w:autoSpaceDN w:val="0"/>
      <w:adjustRightInd w:val="0"/>
    </w:pPr>
    <w:rPr>
      <w:rFonts w:ascii="Trebuchet MS" w:hAnsi="Trebuchet MS" w:cs="Trebuchet MS"/>
      <w:color w:val="000000"/>
      <w:sz w:val="24"/>
      <w:szCs w:val="24"/>
      <w:lang w:eastAsia="en-US"/>
    </w:rPr>
  </w:style>
  <w:style w:type="paragraph" w:styleId="NormalWeb">
    <w:name w:val="Normal (Web)"/>
    <w:basedOn w:val="Normal"/>
    <w:rsid w:val="005A2891"/>
    <w:pPr>
      <w:spacing w:before="100" w:beforeAutospacing="1" w:after="100" w:afterAutospacing="1"/>
    </w:pPr>
  </w:style>
  <w:style w:type="character" w:styleId="Forte">
    <w:name w:val="Strong"/>
    <w:qFormat/>
    <w:rsid w:val="005A2891"/>
    <w:rPr>
      <w:b/>
      <w:bCs/>
    </w:rPr>
  </w:style>
  <w:style w:type="character" w:customStyle="1" w:styleId="producttable">
    <w:name w:val="producttable"/>
    <w:basedOn w:val="Fontepargpadro"/>
    <w:rsid w:val="005A2891"/>
  </w:style>
  <w:style w:type="character" w:customStyle="1" w:styleId="label">
    <w:name w:val="label"/>
    <w:basedOn w:val="Fontepargpadro"/>
    <w:rsid w:val="005A2891"/>
  </w:style>
  <w:style w:type="character" w:customStyle="1" w:styleId="value">
    <w:name w:val="value"/>
    <w:basedOn w:val="Fontepargpadro"/>
    <w:rsid w:val="005A2891"/>
  </w:style>
  <w:style w:type="character" w:styleId="Hyperlink">
    <w:name w:val="Hyperlink"/>
    <w:rsid w:val="008254C0"/>
    <w:rPr>
      <w:color w:val="0000FF"/>
      <w:u w:val="single"/>
    </w:rPr>
  </w:style>
  <w:style w:type="paragraph" w:customStyle="1" w:styleId="PargrafodaLista1">
    <w:name w:val="Parágrafo da Lista1"/>
    <w:basedOn w:val="Normal"/>
    <w:rsid w:val="00493E0A"/>
    <w:pPr>
      <w:ind w:left="708"/>
    </w:pPr>
    <w:rPr>
      <w:rFonts w:eastAsia="Calibri"/>
    </w:rPr>
  </w:style>
  <w:style w:type="paragraph" w:customStyle="1" w:styleId="Saudao1">
    <w:name w:val="Saudação1"/>
    <w:basedOn w:val="Normal"/>
    <w:rsid w:val="00493E0A"/>
    <w:pPr>
      <w:widowControl w:val="0"/>
      <w:suppressAutoHyphens/>
      <w:jc w:val="both"/>
    </w:pPr>
    <w:rPr>
      <w:rFonts w:ascii="Arial" w:eastAsia="Arial Unicode MS" w:hAnsi="Arial"/>
      <w:szCs w:val="20"/>
    </w:rPr>
  </w:style>
  <w:style w:type="paragraph" w:styleId="Cabealho">
    <w:name w:val="header"/>
    <w:basedOn w:val="Normal"/>
    <w:link w:val="CabealhoChar"/>
    <w:rsid w:val="002C1D0F"/>
    <w:pPr>
      <w:tabs>
        <w:tab w:val="center" w:pos="4252"/>
        <w:tab w:val="right" w:pos="8504"/>
      </w:tabs>
    </w:pPr>
  </w:style>
  <w:style w:type="character" w:customStyle="1" w:styleId="CabealhoChar">
    <w:name w:val="Cabeçalho Char"/>
    <w:link w:val="Cabealho"/>
    <w:rsid w:val="002C1D0F"/>
    <w:rPr>
      <w:sz w:val="24"/>
      <w:szCs w:val="24"/>
    </w:rPr>
  </w:style>
  <w:style w:type="paragraph" w:styleId="PargrafodaLista">
    <w:name w:val="List Paragraph"/>
    <w:basedOn w:val="Normal"/>
    <w:uiPriority w:val="34"/>
    <w:qFormat/>
    <w:rsid w:val="00C204AE"/>
    <w:pPr>
      <w:ind w:left="708"/>
    </w:pPr>
  </w:style>
  <w:style w:type="character" w:customStyle="1" w:styleId="Ttulo2Char">
    <w:name w:val="Título 2 Char"/>
    <w:link w:val="Ttulo2"/>
    <w:uiPriority w:val="9"/>
    <w:rsid w:val="00BF1451"/>
    <w:rPr>
      <w:rFonts w:ascii="Cambria" w:hAnsi="Cambria"/>
      <w:b/>
      <w:bCs/>
      <w:i/>
      <w:iCs/>
      <w:sz w:val="28"/>
      <w:szCs w:val="28"/>
    </w:rPr>
  </w:style>
  <w:style w:type="paragraph" w:styleId="Textodebalo">
    <w:name w:val="Balloon Text"/>
    <w:basedOn w:val="Normal"/>
    <w:link w:val="TextodebaloChar"/>
    <w:rsid w:val="003C35E7"/>
    <w:rPr>
      <w:rFonts w:ascii="Tahoma" w:hAnsi="Tahoma"/>
      <w:sz w:val="16"/>
      <w:szCs w:val="16"/>
    </w:rPr>
  </w:style>
  <w:style w:type="character" w:customStyle="1" w:styleId="TextodebaloChar">
    <w:name w:val="Texto de balão Char"/>
    <w:link w:val="Textodebalo"/>
    <w:rsid w:val="003C35E7"/>
    <w:rPr>
      <w:rFonts w:ascii="Tahoma" w:hAnsi="Tahoma" w:cs="Tahoma"/>
      <w:sz w:val="16"/>
      <w:szCs w:val="16"/>
    </w:rPr>
  </w:style>
  <w:style w:type="numbering" w:styleId="111111">
    <w:name w:val="Outline List 2"/>
    <w:basedOn w:val="Semlista"/>
    <w:rsid w:val="007E30BE"/>
    <w:pPr>
      <w:numPr>
        <w:numId w:val="5"/>
      </w:numPr>
    </w:pPr>
  </w:style>
  <w:style w:type="paragraph" w:customStyle="1" w:styleId="inciso">
    <w:name w:val="inciso"/>
    <w:basedOn w:val="Normal"/>
    <w:rsid w:val="007E30BE"/>
    <w:pPr>
      <w:spacing w:before="100" w:beforeAutospacing="1" w:after="100" w:afterAutospacing="1"/>
    </w:pPr>
    <w:rPr>
      <w:sz w:val="21"/>
      <w:szCs w:val="21"/>
    </w:rPr>
  </w:style>
  <w:style w:type="paragraph" w:customStyle="1" w:styleId="paragrafo">
    <w:name w:val="paragrafo"/>
    <w:basedOn w:val="Normal"/>
    <w:rsid w:val="007E30BE"/>
    <w:pPr>
      <w:spacing w:before="100" w:beforeAutospacing="1" w:after="100" w:afterAutospacing="1"/>
    </w:pPr>
    <w:rPr>
      <w:sz w:val="21"/>
      <w:szCs w:val="21"/>
    </w:rPr>
  </w:style>
  <w:style w:type="paragraph" w:styleId="Citao">
    <w:name w:val="Quote"/>
    <w:basedOn w:val="Normal"/>
    <w:next w:val="Normal"/>
    <w:link w:val="CitaoChar"/>
    <w:uiPriority w:val="29"/>
    <w:qFormat/>
    <w:rsid w:val="0052741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Tahoma"/>
      <w:i/>
      <w:iCs/>
      <w:color w:val="000000"/>
      <w:sz w:val="20"/>
      <w:lang w:eastAsia="en-US"/>
    </w:rPr>
  </w:style>
  <w:style w:type="character" w:customStyle="1" w:styleId="CitaoChar">
    <w:name w:val="Citação Char"/>
    <w:basedOn w:val="Fontepargpadro"/>
    <w:link w:val="Citao"/>
    <w:uiPriority w:val="29"/>
    <w:rsid w:val="0052741C"/>
    <w:rPr>
      <w:rFonts w:ascii="Ecofont_Spranq_eco_Sans" w:eastAsia="Calibri" w:hAnsi="Ecofont_Spranq_eco_Sans" w:cs="Tahoma"/>
      <w:i/>
      <w:iCs/>
      <w:color w:val="000000"/>
      <w:szCs w:val="24"/>
      <w:shd w:val="clear" w:color="auto" w:fill="FFFFCC"/>
      <w:lang w:eastAsia="en-US"/>
    </w:rPr>
  </w:style>
  <w:style w:type="character" w:customStyle="1" w:styleId="RodapChar">
    <w:name w:val="Rodapé Char"/>
    <w:basedOn w:val="Fontepargpadro"/>
    <w:link w:val="Rodap"/>
    <w:uiPriority w:val="99"/>
    <w:rsid w:val="004252BA"/>
    <w:rPr>
      <w:rFonts w:ascii="Arial" w:hAnsi="Arial"/>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410961">
      <w:bodyDiv w:val="1"/>
      <w:marLeft w:val="0"/>
      <w:marRight w:val="0"/>
      <w:marTop w:val="0"/>
      <w:marBottom w:val="0"/>
      <w:divBdr>
        <w:top w:val="none" w:sz="0" w:space="0" w:color="auto"/>
        <w:left w:val="none" w:sz="0" w:space="0" w:color="auto"/>
        <w:bottom w:val="none" w:sz="0" w:space="0" w:color="auto"/>
        <w:right w:val="none" w:sz="0" w:space="0" w:color="auto"/>
      </w:divBdr>
    </w:div>
    <w:div w:id="263807930">
      <w:bodyDiv w:val="1"/>
      <w:marLeft w:val="0"/>
      <w:marRight w:val="0"/>
      <w:marTop w:val="0"/>
      <w:marBottom w:val="0"/>
      <w:divBdr>
        <w:top w:val="none" w:sz="0" w:space="0" w:color="auto"/>
        <w:left w:val="none" w:sz="0" w:space="0" w:color="auto"/>
        <w:bottom w:val="none" w:sz="0" w:space="0" w:color="auto"/>
        <w:right w:val="none" w:sz="0" w:space="0" w:color="auto"/>
      </w:divBdr>
    </w:div>
    <w:div w:id="369503243">
      <w:bodyDiv w:val="1"/>
      <w:marLeft w:val="0"/>
      <w:marRight w:val="0"/>
      <w:marTop w:val="0"/>
      <w:marBottom w:val="0"/>
      <w:divBdr>
        <w:top w:val="none" w:sz="0" w:space="0" w:color="auto"/>
        <w:left w:val="none" w:sz="0" w:space="0" w:color="auto"/>
        <w:bottom w:val="none" w:sz="0" w:space="0" w:color="auto"/>
        <w:right w:val="none" w:sz="0" w:space="0" w:color="auto"/>
      </w:divBdr>
    </w:div>
    <w:div w:id="644432440">
      <w:bodyDiv w:val="1"/>
      <w:marLeft w:val="0"/>
      <w:marRight w:val="0"/>
      <w:marTop w:val="0"/>
      <w:marBottom w:val="0"/>
      <w:divBdr>
        <w:top w:val="none" w:sz="0" w:space="0" w:color="auto"/>
        <w:left w:val="none" w:sz="0" w:space="0" w:color="auto"/>
        <w:bottom w:val="none" w:sz="0" w:space="0" w:color="auto"/>
        <w:right w:val="none" w:sz="0" w:space="0" w:color="auto"/>
      </w:divBdr>
    </w:div>
    <w:div w:id="988170244">
      <w:bodyDiv w:val="1"/>
      <w:marLeft w:val="0"/>
      <w:marRight w:val="0"/>
      <w:marTop w:val="0"/>
      <w:marBottom w:val="0"/>
      <w:divBdr>
        <w:top w:val="none" w:sz="0" w:space="0" w:color="auto"/>
        <w:left w:val="none" w:sz="0" w:space="0" w:color="auto"/>
        <w:bottom w:val="none" w:sz="0" w:space="0" w:color="auto"/>
        <w:right w:val="none" w:sz="0" w:space="0" w:color="auto"/>
      </w:divBdr>
      <w:divsChild>
        <w:div w:id="319118513">
          <w:marLeft w:val="0"/>
          <w:marRight w:val="0"/>
          <w:marTop w:val="0"/>
          <w:marBottom w:val="0"/>
          <w:divBdr>
            <w:top w:val="none" w:sz="0" w:space="0" w:color="auto"/>
            <w:left w:val="none" w:sz="0" w:space="0" w:color="auto"/>
            <w:bottom w:val="none" w:sz="0" w:space="0" w:color="auto"/>
            <w:right w:val="none" w:sz="0" w:space="0" w:color="auto"/>
          </w:divBdr>
          <w:divsChild>
            <w:div w:id="1134639415">
              <w:marLeft w:val="0"/>
              <w:marRight w:val="0"/>
              <w:marTop w:val="0"/>
              <w:marBottom w:val="0"/>
              <w:divBdr>
                <w:top w:val="none" w:sz="0" w:space="0" w:color="auto"/>
                <w:left w:val="none" w:sz="0" w:space="0" w:color="auto"/>
                <w:bottom w:val="none" w:sz="0" w:space="0" w:color="auto"/>
                <w:right w:val="none" w:sz="0" w:space="0" w:color="auto"/>
              </w:divBdr>
              <w:divsChild>
                <w:div w:id="7975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05001">
      <w:bodyDiv w:val="1"/>
      <w:marLeft w:val="0"/>
      <w:marRight w:val="0"/>
      <w:marTop w:val="0"/>
      <w:marBottom w:val="0"/>
      <w:divBdr>
        <w:top w:val="none" w:sz="0" w:space="0" w:color="auto"/>
        <w:left w:val="none" w:sz="0" w:space="0" w:color="auto"/>
        <w:bottom w:val="none" w:sz="0" w:space="0" w:color="auto"/>
        <w:right w:val="none" w:sz="0" w:space="0" w:color="auto"/>
      </w:divBdr>
    </w:div>
    <w:div w:id="1467970693">
      <w:bodyDiv w:val="1"/>
      <w:marLeft w:val="0"/>
      <w:marRight w:val="0"/>
      <w:marTop w:val="0"/>
      <w:marBottom w:val="0"/>
      <w:divBdr>
        <w:top w:val="none" w:sz="0" w:space="0" w:color="auto"/>
        <w:left w:val="none" w:sz="0" w:space="0" w:color="auto"/>
        <w:bottom w:val="none" w:sz="0" w:space="0" w:color="auto"/>
        <w:right w:val="none" w:sz="0" w:space="0" w:color="auto"/>
      </w:divBdr>
    </w:div>
    <w:div w:id="1696468686">
      <w:bodyDiv w:val="1"/>
      <w:marLeft w:val="0"/>
      <w:marRight w:val="0"/>
      <w:marTop w:val="0"/>
      <w:marBottom w:val="0"/>
      <w:divBdr>
        <w:top w:val="none" w:sz="0" w:space="0" w:color="auto"/>
        <w:left w:val="none" w:sz="0" w:space="0" w:color="auto"/>
        <w:bottom w:val="none" w:sz="0" w:space="0" w:color="auto"/>
        <w:right w:val="none" w:sz="0" w:space="0" w:color="auto"/>
      </w:divBdr>
    </w:div>
    <w:div w:id="1868059489">
      <w:bodyDiv w:val="1"/>
      <w:marLeft w:val="0"/>
      <w:marRight w:val="0"/>
      <w:marTop w:val="0"/>
      <w:marBottom w:val="0"/>
      <w:divBdr>
        <w:top w:val="none" w:sz="0" w:space="0" w:color="auto"/>
        <w:left w:val="none" w:sz="0" w:space="0" w:color="auto"/>
        <w:bottom w:val="none" w:sz="0" w:space="0" w:color="auto"/>
        <w:right w:val="none" w:sz="0" w:space="0" w:color="auto"/>
      </w:divBdr>
    </w:div>
    <w:div w:id="1902017385">
      <w:bodyDiv w:val="1"/>
      <w:marLeft w:val="0"/>
      <w:marRight w:val="0"/>
      <w:marTop w:val="0"/>
      <w:marBottom w:val="0"/>
      <w:divBdr>
        <w:top w:val="none" w:sz="0" w:space="0" w:color="auto"/>
        <w:left w:val="none" w:sz="0" w:space="0" w:color="auto"/>
        <w:bottom w:val="none" w:sz="0" w:space="0" w:color="auto"/>
        <w:right w:val="none" w:sz="0" w:space="0" w:color="auto"/>
      </w:divBdr>
      <w:divsChild>
        <w:div w:id="273052306">
          <w:marLeft w:val="0"/>
          <w:marRight w:val="0"/>
          <w:marTop w:val="0"/>
          <w:marBottom w:val="0"/>
          <w:divBdr>
            <w:top w:val="none" w:sz="0" w:space="0" w:color="auto"/>
            <w:left w:val="none" w:sz="0" w:space="0" w:color="auto"/>
            <w:bottom w:val="none" w:sz="0" w:space="0" w:color="auto"/>
            <w:right w:val="none" w:sz="0" w:space="0" w:color="auto"/>
          </w:divBdr>
          <w:divsChild>
            <w:div w:id="1552424712">
              <w:marLeft w:val="0"/>
              <w:marRight w:val="0"/>
              <w:marTop w:val="0"/>
              <w:marBottom w:val="0"/>
              <w:divBdr>
                <w:top w:val="none" w:sz="0" w:space="0" w:color="auto"/>
                <w:left w:val="none" w:sz="0" w:space="0" w:color="auto"/>
                <w:bottom w:val="none" w:sz="0" w:space="0" w:color="auto"/>
                <w:right w:val="none" w:sz="0" w:space="0" w:color="auto"/>
              </w:divBdr>
              <w:divsChild>
                <w:div w:id="57397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827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DF9AC1-D437-44D2-A0CA-3766FAE11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TotalTime>
  <Pages>40</Pages>
  <Words>10223</Words>
  <Characters>55206</Characters>
  <Application>Microsoft Office Word</Application>
  <DocSecurity>0</DocSecurity>
  <Lines>460</Lines>
  <Paragraphs>130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65299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Auditorio</dc:creator>
  <cp:lastModifiedBy>Vinicius Tessinari de Carvalho</cp:lastModifiedBy>
  <cp:revision>400</cp:revision>
  <cp:lastPrinted>2015-11-18T15:13:00Z</cp:lastPrinted>
  <dcterms:created xsi:type="dcterms:W3CDTF">2015-10-13T16:16:00Z</dcterms:created>
  <dcterms:modified xsi:type="dcterms:W3CDTF">2015-11-20T11:59:00Z</dcterms:modified>
</cp:coreProperties>
</file>